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74" w:rsidRDefault="00E52C74" w:rsidP="00E52C7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52C74" w:rsidRPr="00E52C74" w:rsidRDefault="00E52C74" w:rsidP="00E52C7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52C74" w:rsidRDefault="00E52C74" w:rsidP="00E52C74">
      <w:pPr>
        <w:spacing w:line="300" w:lineRule="exact"/>
        <w:jc w:val="center"/>
        <w:rPr>
          <w:b/>
          <w:spacing w:val="24"/>
          <w:sz w:val="24"/>
        </w:rPr>
      </w:pPr>
    </w:p>
    <w:p w:rsidR="00E52C74" w:rsidRDefault="00E52C74" w:rsidP="00E52C74">
      <w:pPr>
        <w:spacing w:line="300" w:lineRule="exact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>АДМИНИСТРАЦИЯ</w:t>
      </w:r>
    </w:p>
    <w:p w:rsidR="00E52C74" w:rsidRDefault="00E52C74" w:rsidP="00E52C74">
      <w:pPr>
        <w:pStyle w:val="a9"/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 xml:space="preserve">МУНИЦИПАЛЬНОГО ОБРАЗОВАНИЯ </w:t>
      </w:r>
      <w:r>
        <w:rPr>
          <w:b/>
          <w:spacing w:val="24"/>
          <w:sz w:val="24"/>
        </w:rPr>
        <w:br/>
        <w:t>АРКАДАКСКОГО МУНИЦИПАЛЬНОГО РАЙОНА</w:t>
      </w:r>
    </w:p>
    <w:p w:rsidR="00E52C74" w:rsidRDefault="00E52C74" w:rsidP="00E52C74">
      <w:pPr>
        <w:pStyle w:val="a9"/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>САРАТОВСКОЙ ОБЛАСТИ</w:t>
      </w:r>
    </w:p>
    <w:p w:rsidR="00E52C74" w:rsidRDefault="00E52C74" w:rsidP="00E52C7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E52C74" w:rsidRPr="008A6BB5" w:rsidRDefault="00E52C74" w:rsidP="00E52C7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proofErr w:type="gramStart"/>
      <w:r w:rsidRPr="008A6BB5"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С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Т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Л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Е</w:t>
      </w:r>
    </w:p>
    <w:p w:rsidR="00E52C74" w:rsidRDefault="00E52C74" w:rsidP="00E52C74">
      <w:pPr>
        <w:shd w:val="clear" w:color="auto" w:fill="FFFFFF"/>
        <w:rPr>
          <w:sz w:val="28"/>
          <w:szCs w:val="28"/>
        </w:rPr>
      </w:pPr>
    </w:p>
    <w:p w:rsidR="00E52C74" w:rsidRPr="00A02E45" w:rsidRDefault="00E52C74" w:rsidP="00E52C74">
      <w:pPr>
        <w:shd w:val="clear" w:color="auto" w:fill="FFFFFF"/>
        <w:rPr>
          <w:bCs/>
          <w:color w:val="000000"/>
          <w:sz w:val="28"/>
          <w:szCs w:val="28"/>
          <w:lang w:val="en-US"/>
        </w:rPr>
      </w:pPr>
      <w:r>
        <w:rPr>
          <w:bCs/>
          <w:color w:val="000000"/>
          <w:sz w:val="28"/>
          <w:szCs w:val="28"/>
        </w:rPr>
        <w:t>О</w:t>
      </w:r>
      <w:r w:rsidRPr="008A6BB5">
        <w:rPr>
          <w:bCs/>
          <w:color w:val="000000"/>
          <w:sz w:val="28"/>
          <w:szCs w:val="28"/>
        </w:rPr>
        <w:t xml:space="preserve">т </w:t>
      </w:r>
      <w:r>
        <w:rPr>
          <w:bCs/>
          <w:color w:val="000000"/>
          <w:sz w:val="28"/>
          <w:szCs w:val="28"/>
        </w:rPr>
        <w:t xml:space="preserve"> </w:t>
      </w:r>
      <w:r w:rsidR="00A02E45">
        <w:rPr>
          <w:bCs/>
          <w:color w:val="000000"/>
          <w:sz w:val="28"/>
          <w:szCs w:val="28"/>
          <w:lang w:val="en-US"/>
        </w:rPr>
        <w:t>29</w:t>
      </w:r>
      <w:r w:rsidR="00A02E45">
        <w:rPr>
          <w:bCs/>
          <w:color w:val="000000"/>
          <w:sz w:val="28"/>
          <w:szCs w:val="28"/>
        </w:rPr>
        <w:t>.06.</w:t>
      </w:r>
      <w:r w:rsidRPr="008A6BB5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23</w:t>
      </w:r>
      <w:r w:rsidR="00A02E45">
        <w:rPr>
          <w:bCs/>
          <w:color w:val="000000"/>
          <w:sz w:val="28"/>
          <w:szCs w:val="28"/>
        </w:rPr>
        <w:t xml:space="preserve">       </w:t>
      </w:r>
      <w:r w:rsidRPr="008A6BB5">
        <w:rPr>
          <w:bCs/>
          <w:color w:val="000000"/>
          <w:sz w:val="28"/>
          <w:szCs w:val="28"/>
        </w:rPr>
        <w:t xml:space="preserve">         № </w:t>
      </w:r>
      <w:r w:rsidR="00A02E45">
        <w:rPr>
          <w:bCs/>
          <w:color w:val="000000"/>
          <w:sz w:val="28"/>
          <w:szCs w:val="28"/>
          <w:lang w:val="en-US"/>
        </w:rPr>
        <w:t>427</w:t>
      </w:r>
    </w:p>
    <w:p w:rsidR="00276A0F" w:rsidRDefault="00276A0F" w:rsidP="00E52C74">
      <w:pPr>
        <w:jc w:val="center"/>
        <w:rPr>
          <w:bCs/>
          <w:color w:val="000000"/>
          <w:sz w:val="28"/>
          <w:szCs w:val="28"/>
        </w:rPr>
      </w:pPr>
    </w:p>
    <w:p w:rsidR="00E52C74" w:rsidRDefault="00276A0F" w:rsidP="00276A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E52C74" w:rsidRPr="00CC51CA">
        <w:rPr>
          <w:sz w:val="24"/>
          <w:szCs w:val="24"/>
        </w:rPr>
        <w:t>г.</w:t>
      </w:r>
      <w:r w:rsidR="00E52C74">
        <w:rPr>
          <w:sz w:val="24"/>
          <w:szCs w:val="24"/>
        </w:rPr>
        <w:t xml:space="preserve"> </w:t>
      </w:r>
      <w:r w:rsidR="00E52C74" w:rsidRPr="00CC51CA">
        <w:rPr>
          <w:sz w:val="24"/>
          <w:szCs w:val="24"/>
        </w:rPr>
        <w:t>Аркадак</w:t>
      </w:r>
    </w:p>
    <w:p w:rsidR="005517B3" w:rsidRDefault="005517B3" w:rsidP="00AA1A25">
      <w:pPr>
        <w:pStyle w:val="a8"/>
        <w:ind w:right="5103"/>
        <w:jc w:val="both"/>
        <w:rPr>
          <w:sz w:val="28"/>
          <w:szCs w:val="28"/>
        </w:rPr>
      </w:pP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>О создании и содержании в целях</w:t>
      </w: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 гражданской обороны запасов</w:t>
      </w: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 материально-технических, </w:t>
      </w: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B2926">
        <w:rPr>
          <w:b/>
          <w:sz w:val="28"/>
          <w:szCs w:val="28"/>
        </w:rPr>
        <w:t>продовольственных, медицинских</w:t>
      </w: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 и иных средств на территории</w:t>
      </w:r>
    </w:p>
    <w:p w:rsidR="001B2926" w:rsidRPr="001B2926" w:rsidRDefault="001B2926" w:rsidP="001B2926">
      <w:pPr>
        <w:ind w:right="3259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 Аркадакского муниципального района</w:t>
      </w:r>
    </w:p>
    <w:p w:rsidR="001B2926" w:rsidRPr="001B2926" w:rsidRDefault="001B2926" w:rsidP="001B2926">
      <w:pPr>
        <w:ind w:right="3259"/>
        <w:rPr>
          <w:b/>
          <w:color w:val="000000"/>
          <w:sz w:val="28"/>
          <w:szCs w:val="28"/>
          <w:shd w:val="clear" w:color="auto" w:fill="FFFFFF"/>
        </w:rPr>
      </w:pPr>
      <w:r w:rsidRPr="001B2926">
        <w:rPr>
          <w:b/>
          <w:sz w:val="28"/>
          <w:szCs w:val="28"/>
        </w:rPr>
        <w:t xml:space="preserve"> Саратовской области</w:t>
      </w: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1B2926" w:rsidRDefault="001B2926" w:rsidP="001B2926">
      <w:pPr>
        <w:ind w:firstLine="552"/>
        <w:jc w:val="both"/>
        <w:rPr>
          <w:sz w:val="28"/>
          <w:szCs w:val="28"/>
          <w:lang w:bidi="ru-RU"/>
        </w:rPr>
      </w:pPr>
      <w:proofErr w:type="gramStart"/>
      <w:r w:rsidRPr="001B2926">
        <w:rPr>
          <w:sz w:val="28"/>
          <w:szCs w:val="28"/>
        </w:rPr>
        <w:t xml:space="preserve">В соответствии с Федеральными законами от 12 февраля 1998 года   № 28–ФЗ «О гражданской обороне», от 6 октября </w:t>
      </w:r>
      <w:smartTag w:uri="urn:schemas-microsoft-com:office:smarttags" w:element="metricconverter">
        <w:smartTagPr>
          <w:attr w:name="ProductID" w:val="2003 г"/>
        </w:smartTagPr>
        <w:r w:rsidRPr="001B2926">
          <w:rPr>
            <w:sz w:val="28"/>
            <w:szCs w:val="28"/>
          </w:rPr>
          <w:t>2003 года</w:t>
        </w:r>
      </w:smartTag>
      <w:r w:rsidRPr="001B2926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1B2926">
          <w:rPr>
            <w:sz w:val="28"/>
            <w:szCs w:val="28"/>
          </w:rPr>
          <w:t>2000 года</w:t>
        </w:r>
      </w:smartTag>
      <w:r w:rsidRPr="001B2926">
        <w:rPr>
          <w:sz w:val="28"/>
          <w:szCs w:val="28"/>
        </w:rPr>
        <w:t xml:space="preserve">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на основании  Устава Аркадакского муниципального</w:t>
      </w:r>
      <w:proofErr w:type="gramEnd"/>
      <w:r w:rsidRPr="001B2926">
        <w:rPr>
          <w:sz w:val="28"/>
          <w:szCs w:val="28"/>
        </w:rPr>
        <w:t xml:space="preserve"> района Саратовской области администрация МО Аркадакского муниципального района ПОСТАНОВЛЯЕТ:</w:t>
      </w:r>
    </w:p>
    <w:p w:rsidR="001B2926" w:rsidRPr="001B2926" w:rsidRDefault="001B2926" w:rsidP="001B2926">
      <w:pPr>
        <w:widowControl w:val="0"/>
        <w:suppressAutoHyphens/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1B2926">
        <w:rPr>
          <w:color w:val="000000"/>
          <w:kern w:val="2"/>
          <w:sz w:val="28"/>
          <w:szCs w:val="28"/>
          <w:lang w:eastAsia="en-US"/>
        </w:rPr>
        <w:t xml:space="preserve">1. </w:t>
      </w:r>
      <w:r w:rsidRPr="001B2926">
        <w:rPr>
          <w:sz w:val="28"/>
          <w:szCs w:val="28"/>
        </w:rPr>
        <w:t xml:space="preserve">Утвердить </w:t>
      </w:r>
      <w:r w:rsidR="00231DF3">
        <w:rPr>
          <w:sz w:val="28"/>
          <w:szCs w:val="28"/>
        </w:rPr>
        <w:t xml:space="preserve">прилагаемый </w:t>
      </w:r>
      <w:r w:rsidRPr="001B2926">
        <w:rPr>
          <w:sz w:val="28"/>
          <w:szCs w:val="28"/>
        </w:rPr>
        <w:t>Порядок создания и содержания в целях гражданской обороны запасов материально-технических, продовольственных, медицинских и иных  средств</w:t>
      </w:r>
      <w:r w:rsidRPr="001B2926">
        <w:rPr>
          <w:b/>
          <w:sz w:val="28"/>
          <w:szCs w:val="28"/>
        </w:rPr>
        <w:t xml:space="preserve"> </w:t>
      </w:r>
      <w:r w:rsidRPr="001B2926">
        <w:rPr>
          <w:sz w:val="28"/>
          <w:szCs w:val="28"/>
        </w:rPr>
        <w:t>на территории Аркадакского муниципального района Саратовской области.</w:t>
      </w:r>
    </w:p>
    <w:p w:rsidR="001B2926" w:rsidRPr="001B2926" w:rsidRDefault="001B2926" w:rsidP="001B2926">
      <w:pPr>
        <w:widowControl w:val="0"/>
        <w:suppressAutoHyphens/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1B2926">
        <w:rPr>
          <w:sz w:val="28"/>
          <w:szCs w:val="28"/>
        </w:rPr>
        <w:t xml:space="preserve">2. Утвердить </w:t>
      </w:r>
      <w:r w:rsidR="00231DF3">
        <w:rPr>
          <w:sz w:val="28"/>
          <w:szCs w:val="28"/>
        </w:rPr>
        <w:t xml:space="preserve">прилагаемые </w:t>
      </w:r>
      <w:r w:rsidRPr="001B2926">
        <w:rPr>
          <w:sz w:val="28"/>
          <w:szCs w:val="28"/>
        </w:rPr>
        <w:t>номенклатуру и объемы запасов в целях гражданской обороны материально-технических, продовольственных, медицинских и иных  средств</w:t>
      </w:r>
      <w:r w:rsidRPr="001B2926">
        <w:rPr>
          <w:b/>
          <w:sz w:val="28"/>
          <w:szCs w:val="28"/>
        </w:rPr>
        <w:t xml:space="preserve"> </w:t>
      </w:r>
      <w:r w:rsidRPr="001B2926">
        <w:rPr>
          <w:sz w:val="28"/>
          <w:szCs w:val="28"/>
        </w:rPr>
        <w:t>на территории Аркадакского муниципального района Саратовской области.</w:t>
      </w:r>
    </w:p>
    <w:p w:rsidR="001B2926" w:rsidRPr="001B2926" w:rsidRDefault="001B2926" w:rsidP="001B2926">
      <w:pPr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1B2926">
        <w:rPr>
          <w:sz w:val="28"/>
          <w:szCs w:val="28"/>
        </w:rPr>
        <w:t>3. Рекомендовать руководителям организаций, расположенных на территории Аркадакского муниципального района, независимо от их организационно-правовой формы, организовать работу по созданию и содержанию в целях гражданской обороны запасов материально-технических, продовольственных, медицинских и иных  средств,</w:t>
      </w:r>
      <w:r w:rsidRPr="001B2926">
        <w:rPr>
          <w:color w:val="000000"/>
          <w:kern w:val="2"/>
          <w:sz w:val="28"/>
          <w:szCs w:val="28"/>
          <w:lang w:eastAsia="en-US"/>
        </w:rPr>
        <w:t xml:space="preserve"> </w:t>
      </w:r>
      <w:r w:rsidRPr="001B2926">
        <w:rPr>
          <w:sz w:val="28"/>
          <w:szCs w:val="28"/>
        </w:rPr>
        <w:t>в соответствии с действующим законодательством.</w:t>
      </w:r>
      <w:bookmarkStart w:id="0" w:name="sub_3"/>
    </w:p>
    <w:bookmarkEnd w:id="0"/>
    <w:p w:rsidR="00231DF3" w:rsidRDefault="00395E92" w:rsidP="00231DF3">
      <w:pPr>
        <w:spacing w:after="10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1B2926" w:rsidRPr="001B2926">
        <w:rPr>
          <w:sz w:val="28"/>
          <w:szCs w:val="28"/>
        </w:rPr>
        <w:t>. Настоящее постановление вступает в силу со дня его подписания.</w:t>
      </w:r>
    </w:p>
    <w:p w:rsidR="001B2926" w:rsidRPr="00231DF3" w:rsidRDefault="00395E92" w:rsidP="00231DF3">
      <w:pPr>
        <w:spacing w:after="10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B2926" w:rsidRPr="001B2926">
        <w:rPr>
          <w:sz w:val="28"/>
          <w:szCs w:val="28"/>
        </w:rPr>
        <w:t>. Контроль за выполнением настоящего постановления возложить на заместителя главы администрации МО по вопросам ЖКХ Аркадакского муниципального района Агапова А.М.</w:t>
      </w:r>
    </w:p>
    <w:p w:rsidR="001B2926" w:rsidRPr="00934FC6" w:rsidRDefault="001B2926" w:rsidP="001B2926">
      <w:pPr>
        <w:jc w:val="both"/>
        <w:rPr>
          <w:b/>
          <w:sz w:val="26"/>
          <w:szCs w:val="26"/>
        </w:rPr>
      </w:pPr>
    </w:p>
    <w:p w:rsidR="001B2926" w:rsidRPr="00934FC6" w:rsidRDefault="001B2926" w:rsidP="001B2926">
      <w:pPr>
        <w:jc w:val="both"/>
        <w:rPr>
          <w:b/>
          <w:sz w:val="26"/>
          <w:szCs w:val="26"/>
        </w:rPr>
      </w:pPr>
    </w:p>
    <w:p w:rsidR="001B2926" w:rsidRDefault="001B2926" w:rsidP="001B2926">
      <w:pPr>
        <w:jc w:val="both"/>
        <w:rPr>
          <w:b/>
          <w:sz w:val="28"/>
          <w:szCs w:val="28"/>
        </w:rPr>
      </w:pPr>
    </w:p>
    <w:p w:rsidR="001B2926" w:rsidRPr="001B2926" w:rsidRDefault="001B2926" w:rsidP="001B2926">
      <w:pPr>
        <w:jc w:val="both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>Глава Аркадакского</w:t>
      </w:r>
    </w:p>
    <w:p w:rsidR="001B2926" w:rsidRPr="001B2926" w:rsidRDefault="001B2926" w:rsidP="001B2926">
      <w:pPr>
        <w:jc w:val="both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муниципального района                                                                Н.Н. </w:t>
      </w:r>
      <w:proofErr w:type="spellStart"/>
      <w:r w:rsidRPr="001B2926">
        <w:rPr>
          <w:b/>
          <w:sz w:val="28"/>
          <w:szCs w:val="28"/>
        </w:rPr>
        <w:t>Луньков</w:t>
      </w:r>
      <w:proofErr w:type="spellEnd"/>
    </w:p>
    <w:p w:rsidR="001B2926" w:rsidRPr="00934FC6" w:rsidRDefault="001B2926" w:rsidP="001B2926">
      <w:pPr>
        <w:jc w:val="both"/>
        <w:rPr>
          <w:b/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395E92" w:rsidRDefault="00395E92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395E92" w:rsidRDefault="00395E92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395E92" w:rsidRDefault="00395E92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395E92" w:rsidRDefault="00395E92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B2926" w:rsidRPr="00934FC6" w:rsidRDefault="001B2926" w:rsidP="001B2926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B2926" w:rsidRDefault="00231DF3" w:rsidP="001B2926">
      <w:pPr>
        <w:pStyle w:val="ConsPlusTitle"/>
        <w:widowControl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B2926" w:rsidRPr="001B2926" w:rsidRDefault="001B2926" w:rsidP="001B2926">
      <w:pPr>
        <w:pStyle w:val="ConsPlusTitle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B2926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1B2926">
        <w:rPr>
          <w:rFonts w:ascii="Times New Roman" w:hAnsi="Times New Roman" w:cs="Times New Roman"/>
          <w:sz w:val="28"/>
          <w:szCs w:val="28"/>
        </w:rPr>
        <w:t>Аркадакского муниципального р</w:t>
      </w:r>
      <w:r w:rsidR="00A02E45">
        <w:rPr>
          <w:rFonts w:ascii="Times New Roman" w:hAnsi="Times New Roman" w:cs="Times New Roman"/>
          <w:sz w:val="28"/>
          <w:szCs w:val="28"/>
        </w:rPr>
        <w:t>айона от 29.06. 2023    №427</w:t>
      </w:r>
      <w:r w:rsidRPr="001B29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926" w:rsidRPr="00934FC6" w:rsidRDefault="001B2926" w:rsidP="001B2926">
      <w:pPr>
        <w:jc w:val="both"/>
        <w:rPr>
          <w:sz w:val="26"/>
          <w:szCs w:val="26"/>
        </w:rPr>
      </w:pPr>
    </w:p>
    <w:p w:rsidR="001B2926" w:rsidRDefault="001B2926" w:rsidP="001B2926">
      <w:pPr>
        <w:widowControl w:val="0"/>
        <w:jc w:val="center"/>
        <w:rPr>
          <w:b/>
          <w:sz w:val="26"/>
          <w:szCs w:val="26"/>
        </w:rPr>
      </w:pPr>
    </w:p>
    <w:p w:rsidR="001B2926" w:rsidRPr="001B2926" w:rsidRDefault="001B2926" w:rsidP="001B2926">
      <w:pPr>
        <w:widowControl w:val="0"/>
        <w:jc w:val="center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>Порядок</w:t>
      </w:r>
    </w:p>
    <w:p w:rsidR="001B2926" w:rsidRPr="001B2926" w:rsidRDefault="001B2926" w:rsidP="001B2926">
      <w:pPr>
        <w:widowControl w:val="0"/>
        <w:suppressAutoHyphens/>
        <w:ind w:firstLine="709"/>
        <w:jc w:val="both"/>
        <w:rPr>
          <w:b/>
          <w:color w:val="000000"/>
          <w:kern w:val="2"/>
          <w:sz w:val="28"/>
          <w:szCs w:val="28"/>
          <w:lang w:eastAsia="en-US"/>
        </w:rPr>
      </w:pPr>
      <w:r w:rsidRPr="001B2926">
        <w:rPr>
          <w:b/>
          <w:sz w:val="28"/>
          <w:szCs w:val="28"/>
        </w:rPr>
        <w:t>создания и содержания в целях гражданской обороны запасов материально-технических, продовольственных, медицинских и иных  средств на территории Аркадакского муниципального района Саратовской области.</w:t>
      </w:r>
    </w:p>
    <w:p w:rsidR="001B2926" w:rsidRPr="001B2926" w:rsidRDefault="001B2926" w:rsidP="001B2926">
      <w:pPr>
        <w:widowControl w:val="0"/>
        <w:suppressAutoHyphens/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  <w:r w:rsidRPr="001B2926">
        <w:rPr>
          <w:sz w:val="28"/>
          <w:szCs w:val="28"/>
        </w:rPr>
        <w:t xml:space="preserve">1. Настоящий Порядок разработан в соответствии с Федеральным законом от 12 февраля 1998 года № 28–ФЗ «О гражданской обороне»,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1B2926">
          <w:rPr>
            <w:sz w:val="28"/>
            <w:szCs w:val="28"/>
          </w:rPr>
          <w:t>2000 года</w:t>
        </w:r>
      </w:smartTag>
      <w:r w:rsidRPr="001B2926">
        <w:rPr>
          <w:sz w:val="28"/>
          <w:szCs w:val="28"/>
        </w:rPr>
        <w:t xml:space="preserve">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определяет порядок создания и содержания в целях гражданской обороны запасов материально-технических, продовольственных, медицинских и иных  средств</w:t>
      </w:r>
      <w:r w:rsidRPr="001B2926">
        <w:rPr>
          <w:color w:val="000000"/>
          <w:kern w:val="2"/>
          <w:sz w:val="28"/>
          <w:szCs w:val="28"/>
          <w:lang w:eastAsia="en-US"/>
        </w:rPr>
        <w:t xml:space="preserve"> </w:t>
      </w:r>
      <w:r w:rsidRPr="001B2926">
        <w:rPr>
          <w:sz w:val="28"/>
          <w:szCs w:val="28"/>
        </w:rPr>
        <w:t>на территории Аркадакского муниципального района Саратовской области (далее Запасы).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2. 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3. Запасы предназначены для первоочередного обеспечения населения в военное время, а также для оснащения территориальных нештатных формирований по обеспечению выполнения мероприятий по гражданской обороне (далее – НФГО)</w:t>
      </w:r>
      <w:r w:rsidRPr="001B2926">
        <w:rPr>
          <w:bCs/>
          <w:color w:val="26282F"/>
          <w:sz w:val="28"/>
          <w:szCs w:val="28"/>
        </w:rPr>
        <w:t xml:space="preserve">, </w:t>
      </w:r>
      <w:r w:rsidRPr="001B2926">
        <w:rPr>
          <w:sz w:val="28"/>
          <w:szCs w:val="28"/>
        </w:rPr>
        <w:t xml:space="preserve">при проведении аварийно-спасательных и других неотложных работ (далее – АСДНР) в случае возникновения опасности </w:t>
      </w:r>
      <w:r w:rsidRPr="001B2926">
        <w:rPr>
          <w:spacing w:val="2"/>
          <w:sz w:val="28"/>
          <w:szCs w:val="28"/>
          <w:shd w:val="clear" w:color="auto" w:fill="FFFFFF"/>
        </w:rPr>
        <w:t>при военных конфликтах или вследствие этих конфликтов, а также при чрезвычайных ситуациях природного и техногенного характера</w:t>
      </w:r>
      <w:r w:rsidRPr="001B2926">
        <w:rPr>
          <w:sz w:val="28"/>
          <w:szCs w:val="28"/>
        </w:rPr>
        <w:t>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4. Система Запасов в целях гражданской обороны на территории Аркадакского муниципального района включает в себя: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Запасы администрации МО Аркадакского муниципального района;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Запасы предприятий, учреждений и организаций (объектовые запасы).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 xml:space="preserve">5. Номенклатура и объемы Запасов определяются создающими их органами с учетом методических рекомендаций, разрабатываемых МЧС России совместно с Министерством экономического развития Российской Федерации исходя из возможного характера </w:t>
      </w:r>
      <w:r w:rsidRPr="001B2926">
        <w:rPr>
          <w:spacing w:val="2"/>
          <w:sz w:val="28"/>
          <w:szCs w:val="28"/>
          <w:shd w:val="clear" w:color="auto" w:fill="FFFFFF"/>
        </w:rPr>
        <w:t>военных конфликтов или вследствие этих конфликтов</w:t>
      </w:r>
      <w:r w:rsidRPr="001B2926">
        <w:rPr>
          <w:sz w:val="28"/>
          <w:szCs w:val="28"/>
        </w:rPr>
        <w:t xml:space="preserve"> на территории Российской Федерации,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достаточности Запасов.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lastRenderedPageBreak/>
        <w:t xml:space="preserve">6. Номенклатура и объемы Запасов утверждаются администрацией МО Аркадакского муниципального района и создаются исходя из возможного характера опасностей, возникающих при ведении </w:t>
      </w:r>
      <w:r w:rsidRPr="001B2926">
        <w:rPr>
          <w:spacing w:val="2"/>
          <w:sz w:val="28"/>
          <w:szCs w:val="28"/>
          <w:shd w:val="clear" w:color="auto" w:fill="FFFFFF"/>
        </w:rPr>
        <w:t>военных конфликтов или вследствие этих конфликтов</w:t>
      </w:r>
      <w:r w:rsidRPr="001B2926">
        <w:rPr>
          <w:sz w:val="28"/>
          <w:szCs w:val="28"/>
        </w:rPr>
        <w:t>, предполагаемого объема работ по ликвидации их последствий, природных, экономических и иных особенностей района, условий размещения организаций, а также норм минимально необходимой достаточности Запасов, максимально возможного использования имеющихся сил и средств.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7. 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созданием, содержанием и использованием Запасов.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8. Функции по созданию, содержанию и использованию Запасов возлагаются:</w:t>
      </w:r>
    </w:p>
    <w:p w:rsidR="001B2926" w:rsidRPr="001B2926" w:rsidRDefault="001B2926" w:rsidP="001B2926">
      <w:pPr>
        <w:spacing w:line="317" w:lineRule="exact"/>
        <w:ind w:firstLine="780"/>
        <w:jc w:val="both"/>
        <w:rPr>
          <w:color w:val="000000"/>
          <w:sz w:val="28"/>
          <w:szCs w:val="28"/>
          <w:lang w:bidi="ru-RU"/>
        </w:rPr>
      </w:pPr>
      <w:r w:rsidRPr="001B2926">
        <w:rPr>
          <w:color w:val="000000"/>
          <w:sz w:val="28"/>
          <w:szCs w:val="28"/>
          <w:lang w:bidi="ru-RU"/>
        </w:rPr>
        <w:t>по продовольствию, вещевому имуществу, промышленным товарам и нефтепродуктам – администрация МО Аркадакского муниципального района;</w:t>
      </w:r>
    </w:p>
    <w:p w:rsidR="001B2926" w:rsidRPr="001B2926" w:rsidRDefault="001B2926" w:rsidP="001B2926">
      <w:pPr>
        <w:spacing w:line="317" w:lineRule="exact"/>
        <w:ind w:firstLine="780"/>
        <w:jc w:val="both"/>
        <w:rPr>
          <w:color w:val="000000"/>
          <w:sz w:val="28"/>
          <w:szCs w:val="28"/>
          <w:lang w:bidi="ru-RU"/>
        </w:rPr>
      </w:pPr>
      <w:r w:rsidRPr="001B2926">
        <w:rPr>
          <w:color w:val="000000"/>
          <w:sz w:val="28"/>
          <w:szCs w:val="28"/>
          <w:lang w:bidi="ru-RU"/>
        </w:rPr>
        <w:t>по медикаментам и медицинскому имуществу – ГУЗ СО «</w:t>
      </w:r>
      <w:proofErr w:type="spellStart"/>
      <w:r w:rsidRPr="001B2926">
        <w:rPr>
          <w:color w:val="000000"/>
          <w:sz w:val="28"/>
          <w:szCs w:val="28"/>
          <w:lang w:bidi="ru-RU"/>
        </w:rPr>
        <w:t>Аркадакская</w:t>
      </w:r>
      <w:proofErr w:type="spellEnd"/>
      <w:r w:rsidRPr="001B2926">
        <w:rPr>
          <w:color w:val="000000"/>
          <w:sz w:val="28"/>
          <w:szCs w:val="28"/>
          <w:lang w:bidi="ru-RU"/>
        </w:rPr>
        <w:t xml:space="preserve"> РБ»;</w:t>
      </w:r>
    </w:p>
    <w:p w:rsidR="001B2926" w:rsidRPr="001B2926" w:rsidRDefault="001B2926" w:rsidP="001B2926">
      <w:pPr>
        <w:spacing w:line="317" w:lineRule="exact"/>
        <w:ind w:firstLine="780"/>
        <w:jc w:val="both"/>
        <w:rPr>
          <w:color w:val="000000"/>
          <w:sz w:val="28"/>
          <w:szCs w:val="28"/>
          <w:lang w:bidi="ru-RU"/>
        </w:rPr>
      </w:pPr>
      <w:r w:rsidRPr="001B2926">
        <w:rPr>
          <w:color w:val="000000"/>
          <w:sz w:val="28"/>
          <w:szCs w:val="28"/>
          <w:lang w:bidi="ru-RU"/>
        </w:rPr>
        <w:t>по технике, механизмам, строительным материалам – администрация МО Аркадакского муниципального района.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9. Структурные подразделения администрации МО Аркадакского муниципального района, на которые возложены функции по созданию Запасов: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bookmarkStart w:id="1" w:name="sub_10091"/>
      <w:r w:rsidRPr="001B2926">
        <w:rPr>
          <w:sz w:val="28"/>
          <w:szCs w:val="28"/>
        </w:rPr>
        <w:t>а) наделенные статусом юридического лица:</w:t>
      </w:r>
    </w:p>
    <w:bookmarkEnd w:id="1"/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разрабатывают предложения по номенклатуре и объемам материальных ресурсов в Запасах;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представляют на очередной год бюджетные заявки для закупки материальных ресурсов в Запасы;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в установленном порядке осуществляют отбор поставщиков материальных ресурсов в Запасы;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заключают в объеме выделенных ассигнований договоры (контракты) на поставку материальных ресурсов в Запасы, а также на ответственное содержание Запасов;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организуют доставку материальных ресурсов Запасов в районы проведения АСДНР;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ведут учет и отчетность по операциям с материальными ресурсами Запасов;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осуществляют контроль за поддержанием Запасов в постоянной готовности к использованию;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осуществляют контроль за наличием, качественным состоянием, соблюдением условий и выполнением мероприятий по содержанию материальных ресурсов, находящихся на содержании в Запасах;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подготавливают предложения в проекты правовых актов по вопросам закладки, содержания, учета, обслуживания, освежения, замены и списания материальных ресурсов Запасов.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bookmarkStart w:id="2" w:name="sub_10092"/>
      <w:r w:rsidRPr="001B2926">
        <w:rPr>
          <w:sz w:val="28"/>
          <w:szCs w:val="28"/>
        </w:rPr>
        <w:t>б) не наделенные статусом юридического лица:</w:t>
      </w:r>
    </w:p>
    <w:bookmarkEnd w:id="2"/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lastRenderedPageBreak/>
        <w:t>разрабатывают предложения по номенклатуре и объемам материальных ресурсов в Запасах;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представляют в администрацию МО Аркадакского муниципального района предложения в бюджетные заявки на очередной год для закупки материальных ресурсов в Запасы;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представляют в администрацию МО Аркадакского муниципального района проекты договоров (контрактов) на поставку материальных ресурсов в Запасы, а также на ответственное содержание Запасов;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организуют доставку материальных ресурсов Запасов в районы проведения АСДНР;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осуществляют контроль за наличием, качественным состоянием, соблюдением условий и выполнением мероприятий по содержанию материальных ресурсов, находящихся на содержании в Запасе;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подготавливают предложения в проекты правовых актов по вопросам закладки, содержания, учета, обслуживания, освежения, замены и списания материальных ресурсов Запасов.</w:t>
      </w:r>
    </w:p>
    <w:p w:rsidR="001B2926" w:rsidRPr="001B2926" w:rsidRDefault="001B2926" w:rsidP="001B292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10. Общее руководство по созданию, содержанию и использованию Запасов возлагается на  администрацию МО Аркадакского муниципального района.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 xml:space="preserve">11. Вместо приобретения и содержания отдельных видов материальных ресурсов в Запасы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</w:t>
      </w:r>
      <w:bookmarkStart w:id="3" w:name="sub_1012"/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12. Структурные подразделения администрации МО Аркадакского муниципального района, на которые возложены функции по созданию Запасов и заключившие договоры, предусмотренные пунктом 11 настоящего Порядка, осуществляют контроль за количеством, качеством и условиями содержания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bookmarkEnd w:id="3"/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 xml:space="preserve">Возмещение затрат организациям, осуществляющим на договорной основе ответственное содержание Запасов, производится за счет средств бюджета </w:t>
      </w:r>
      <w:r w:rsidR="00231DF3">
        <w:rPr>
          <w:sz w:val="28"/>
          <w:szCs w:val="28"/>
        </w:rPr>
        <w:t>Аркадакского</w:t>
      </w:r>
      <w:r w:rsidRPr="001B2926">
        <w:rPr>
          <w:sz w:val="28"/>
          <w:szCs w:val="28"/>
        </w:rPr>
        <w:t xml:space="preserve"> муниципального района.</w:t>
      </w:r>
      <w:bookmarkStart w:id="4" w:name="sub_1013"/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13. Информация о накопленных Запасах представляется: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bookmarkStart w:id="5" w:name="sub_10131"/>
      <w:bookmarkEnd w:id="4"/>
      <w:r w:rsidRPr="001B2926">
        <w:rPr>
          <w:sz w:val="28"/>
          <w:szCs w:val="28"/>
        </w:rPr>
        <w:t>а) организациями – в администрацию МО Аркадакского муниципального района;</w:t>
      </w:r>
      <w:bookmarkStart w:id="6" w:name="sub_10132"/>
      <w:bookmarkEnd w:id="5"/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б) администрацией МО Аркадакского муниципального района – в Правительство Саратовской области и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Саратовской области.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bookmarkStart w:id="7" w:name="sub_1014"/>
      <w:bookmarkEnd w:id="6"/>
      <w:r w:rsidRPr="001B2926">
        <w:rPr>
          <w:sz w:val="28"/>
          <w:szCs w:val="28"/>
        </w:rPr>
        <w:t xml:space="preserve">14. Расходование материальных ресурсов из Запасов осуществляется по решению руководителя гражданской обороны – главы Аркадакского муниципального района или лица, его замещающего, на основании представления начальника отдела по делам ГО, ЧС и экологическим вопросам </w:t>
      </w:r>
      <w:r w:rsidRPr="001B2926">
        <w:rPr>
          <w:sz w:val="28"/>
          <w:szCs w:val="28"/>
        </w:rPr>
        <w:lastRenderedPageBreak/>
        <w:t>администрации МО Аркадакского муниципального района, и оформляется письменным распоряжением.</w:t>
      </w:r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bookmarkStart w:id="8" w:name="sub_1015"/>
      <w:bookmarkEnd w:id="7"/>
      <w:r w:rsidRPr="001B2926">
        <w:rPr>
          <w:sz w:val="28"/>
          <w:szCs w:val="28"/>
        </w:rPr>
        <w:t>15. Запасы, могут использоваться для ликвидации последствий чрезвычайных ситуаций природного и техногенного характера по решению главы Аркадакского муниципального района.</w:t>
      </w:r>
      <w:bookmarkStart w:id="9" w:name="sub_1016"/>
      <w:bookmarkEnd w:id="8"/>
    </w:p>
    <w:p w:rsidR="001B2926" w:rsidRPr="001B2926" w:rsidRDefault="001B2926" w:rsidP="001B2926">
      <w:pPr>
        <w:ind w:firstLine="709"/>
        <w:jc w:val="both"/>
        <w:rPr>
          <w:sz w:val="28"/>
          <w:szCs w:val="28"/>
        </w:rPr>
      </w:pPr>
      <w:r w:rsidRPr="001B2926">
        <w:rPr>
          <w:sz w:val="28"/>
          <w:szCs w:val="28"/>
        </w:rPr>
        <w:t>16. Финансирование создания, содержания и использования запасов осуществляется в порядке, установленном действующим законодательством.</w:t>
      </w:r>
      <w:bookmarkEnd w:id="9"/>
    </w:p>
    <w:p w:rsidR="001B2926" w:rsidRPr="001B2926" w:rsidRDefault="001B2926" w:rsidP="001B2926">
      <w:pPr>
        <w:jc w:val="both"/>
        <w:rPr>
          <w:sz w:val="28"/>
          <w:szCs w:val="28"/>
        </w:rPr>
      </w:pPr>
    </w:p>
    <w:p w:rsidR="001B2926" w:rsidRPr="001B2926" w:rsidRDefault="001B2926" w:rsidP="001B2926">
      <w:pPr>
        <w:jc w:val="both"/>
        <w:rPr>
          <w:sz w:val="28"/>
          <w:szCs w:val="28"/>
        </w:rPr>
      </w:pPr>
    </w:p>
    <w:p w:rsidR="001B2926" w:rsidRPr="001B2926" w:rsidRDefault="001B2926" w:rsidP="001B2926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Верно:  </w:t>
      </w: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Управляющий делами</w:t>
      </w: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МО Аркадакского</w:t>
      </w:r>
    </w:p>
    <w:p w:rsidR="001B2926" w:rsidRPr="003065AE" w:rsidRDefault="001B2926" w:rsidP="001B2926">
      <w:pPr>
        <w:rPr>
          <w:b/>
          <w:sz w:val="28"/>
          <w:szCs w:val="28"/>
        </w:rPr>
        <w:sectPr w:rsidR="001B2926" w:rsidRPr="003065AE" w:rsidSect="00930485">
          <w:headerReference w:type="even" r:id="rId9"/>
          <w:pgSz w:w="11906" w:h="16838" w:code="9"/>
          <w:pgMar w:top="1134" w:right="567" w:bottom="851" w:left="1701" w:header="0" w:footer="0" w:gutter="0"/>
          <w:pgNumType w:start="1"/>
          <w:cols w:space="720"/>
          <w:titlePg/>
          <w:docGrid w:linePitch="272"/>
        </w:sectPr>
      </w:pPr>
      <w:r>
        <w:rPr>
          <w:b/>
          <w:sz w:val="28"/>
          <w:szCs w:val="28"/>
        </w:rPr>
        <w:t>муниципального района                                                               Д.И. Давыдов</w:t>
      </w:r>
    </w:p>
    <w:p w:rsidR="001B2926" w:rsidRDefault="001B2926" w:rsidP="001B2926">
      <w:pPr>
        <w:pStyle w:val="ConsPlusTitle"/>
        <w:widowControl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1B292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</w:t>
      </w:r>
      <w:r w:rsidR="00231DF3">
        <w:rPr>
          <w:rFonts w:ascii="Times New Roman" w:hAnsi="Times New Roman" w:cs="Times New Roman"/>
          <w:sz w:val="28"/>
          <w:szCs w:val="28"/>
        </w:rPr>
        <w:t>УТВЕРЖДЕНЫ</w:t>
      </w:r>
    </w:p>
    <w:p w:rsidR="001B2926" w:rsidRPr="001B2926" w:rsidRDefault="001B2926" w:rsidP="001B2926">
      <w:pPr>
        <w:pStyle w:val="ConsPlusTitle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B2926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1B2926">
        <w:rPr>
          <w:rFonts w:ascii="Times New Roman" w:hAnsi="Times New Roman" w:cs="Times New Roman"/>
          <w:sz w:val="28"/>
          <w:szCs w:val="28"/>
        </w:rPr>
        <w:t xml:space="preserve">Аркадакского муниципального района от </w:t>
      </w:r>
      <w:r w:rsidR="00A02E45">
        <w:rPr>
          <w:rFonts w:ascii="Times New Roman" w:hAnsi="Times New Roman" w:cs="Times New Roman"/>
          <w:sz w:val="28"/>
          <w:szCs w:val="28"/>
        </w:rPr>
        <w:t>29.06.</w:t>
      </w:r>
      <w:r w:rsidRPr="001B2926">
        <w:rPr>
          <w:rFonts w:ascii="Times New Roman" w:hAnsi="Times New Roman" w:cs="Times New Roman"/>
          <w:sz w:val="28"/>
          <w:szCs w:val="28"/>
        </w:rPr>
        <w:t xml:space="preserve"> 2023    №</w:t>
      </w:r>
      <w:r w:rsidR="00A02E45">
        <w:rPr>
          <w:rFonts w:ascii="Times New Roman" w:hAnsi="Times New Roman" w:cs="Times New Roman"/>
          <w:sz w:val="28"/>
          <w:szCs w:val="28"/>
        </w:rPr>
        <w:t>427</w:t>
      </w:r>
      <w:r w:rsidRPr="001B29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926" w:rsidRPr="001B2926" w:rsidRDefault="001B2926" w:rsidP="001B2926">
      <w:pPr>
        <w:widowControl w:val="0"/>
        <w:jc w:val="center"/>
        <w:rPr>
          <w:b/>
          <w:sz w:val="28"/>
          <w:szCs w:val="28"/>
          <w:shd w:val="clear" w:color="auto" w:fill="FFFFFF"/>
        </w:rPr>
      </w:pPr>
    </w:p>
    <w:p w:rsidR="001B2926" w:rsidRDefault="001B2926" w:rsidP="001B2926">
      <w:pPr>
        <w:ind w:firstLine="567"/>
        <w:jc w:val="center"/>
        <w:rPr>
          <w:b/>
          <w:sz w:val="28"/>
          <w:szCs w:val="28"/>
        </w:rPr>
      </w:pPr>
    </w:p>
    <w:p w:rsidR="001B2926" w:rsidRDefault="001B2926" w:rsidP="001B2926">
      <w:pPr>
        <w:ind w:firstLine="567"/>
        <w:jc w:val="center"/>
        <w:rPr>
          <w:b/>
          <w:sz w:val="28"/>
          <w:szCs w:val="28"/>
        </w:rPr>
      </w:pPr>
    </w:p>
    <w:p w:rsidR="001B2926" w:rsidRDefault="001B2926" w:rsidP="001B2926">
      <w:pPr>
        <w:ind w:firstLine="567"/>
        <w:jc w:val="center"/>
        <w:rPr>
          <w:b/>
          <w:sz w:val="28"/>
          <w:szCs w:val="28"/>
        </w:rPr>
      </w:pPr>
    </w:p>
    <w:p w:rsidR="001B2926" w:rsidRPr="001B2926" w:rsidRDefault="001B2926" w:rsidP="001B2926">
      <w:pPr>
        <w:ind w:firstLine="567"/>
        <w:jc w:val="center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 xml:space="preserve">Номенклатура и объемы запасов </w:t>
      </w:r>
    </w:p>
    <w:p w:rsidR="001B2926" w:rsidRPr="001B2926" w:rsidRDefault="001B2926" w:rsidP="001B2926">
      <w:pPr>
        <w:ind w:firstLine="567"/>
        <w:jc w:val="center"/>
        <w:rPr>
          <w:b/>
          <w:sz w:val="28"/>
          <w:szCs w:val="28"/>
        </w:rPr>
      </w:pPr>
      <w:r w:rsidRPr="001B2926">
        <w:rPr>
          <w:b/>
          <w:sz w:val="28"/>
          <w:szCs w:val="28"/>
        </w:rPr>
        <w:t>в целях гражданской обороны материально-технических, продовольственных, медицинских и иных средств на территории Аркадакского муниципального района Саратовской области</w:t>
      </w:r>
    </w:p>
    <w:p w:rsidR="001B2926" w:rsidRPr="001B2926" w:rsidRDefault="001B2926" w:rsidP="001B2926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954"/>
        <w:gridCol w:w="1559"/>
        <w:gridCol w:w="1559"/>
      </w:tblGrid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Коли-</w:t>
            </w:r>
            <w:proofErr w:type="spellStart"/>
            <w:r w:rsidRPr="001B2926">
              <w:rPr>
                <w:b/>
                <w:sz w:val="28"/>
                <w:szCs w:val="28"/>
              </w:rPr>
              <w:t>чество</w:t>
            </w:r>
            <w:proofErr w:type="spellEnd"/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1. Строительные материалы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Цемент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Кирпич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тыс. 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Стекло оконное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</w:t>
            </w:r>
            <w:r w:rsidRPr="001B292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Шифер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лист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Пиломатериалы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B2926">
              <w:rPr>
                <w:sz w:val="28"/>
                <w:szCs w:val="28"/>
              </w:rPr>
              <w:t>м</w:t>
            </w:r>
            <w:r w:rsidRPr="001B292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Песок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</w:t>
            </w:r>
            <w:r w:rsidRPr="001B292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Щебень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</w:t>
            </w:r>
            <w:r w:rsidRPr="001B292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Битум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кг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Рубероид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рулон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2. Медикаменты и медицинское имущество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Сердечно-сосудистые, спазмолитические, гипотензивные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Адреналина гидрохлорид 0,1% р-р-1,0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Допамин</w:t>
            </w:r>
            <w:proofErr w:type="spellEnd"/>
            <w:r w:rsidRPr="001B2926">
              <w:rPr>
                <w:sz w:val="28"/>
                <w:szCs w:val="28"/>
              </w:rPr>
              <w:t xml:space="preserve"> 1%-5,0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Коргликон</w:t>
            </w:r>
            <w:proofErr w:type="spellEnd"/>
            <w:r w:rsidRPr="001B2926">
              <w:rPr>
                <w:sz w:val="28"/>
                <w:szCs w:val="28"/>
              </w:rPr>
              <w:t xml:space="preserve"> 0,06%-2,0 (</w:t>
            </w:r>
            <w:proofErr w:type="spellStart"/>
            <w:r w:rsidRPr="001B2926">
              <w:rPr>
                <w:sz w:val="28"/>
                <w:szCs w:val="28"/>
              </w:rPr>
              <w:t>коргликард</w:t>
            </w:r>
            <w:proofErr w:type="spellEnd"/>
            <w:r w:rsidRPr="001B2926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Кордарон</w:t>
            </w:r>
            <w:proofErr w:type="spellEnd"/>
            <w:r w:rsidRPr="001B2926">
              <w:rPr>
                <w:sz w:val="28"/>
                <w:szCs w:val="28"/>
              </w:rPr>
              <w:t xml:space="preserve"> 150мг 3мл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Кофеин-</w:t>
            </w:r>
            <w:proofErr w:type="spellStart"/>
            <w:r w:rsidRPr="001B2926">
              <w:rPr>
                <w:sz w:val="28"/>
                <w:szCs w:val="28"/>
              </w:rPr>
              <w:t>бензоат</w:t>
            </w:r>
            <w:proofErr w:type="spellEnd"/>
            <w:r w:rsidRPr="001B2926">
              <w:rPr>
                <w:sz w:val="28"/>
                <w:szCs w:val="28"/>
              </w:rPr>
              <w:t xml:space="preserve"> натрия 20%-1,0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Лазикс (фуросемид )1%-2,0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Магния сульфат 25%-10,0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Маннит</w:t>
            </w:r>
            <w:proofErr w:type="spellEnd"/>
            <w:r w:rsidRPr="001B2926">
              <w:rPr>
                <w:sz w:val="28"/>
                <w:szCs w:val="28"/>
              </w:rPr>
              <w:t xml:space="preserve"> 30,0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Мезатон</w:t>
            </w:r>
            <w:proofErr w:type="spellEnd"/>
            <w:r w:rsidRPr="001B2926">
              <w:rPr>
                <w:sz w:val="28"/>
                <w:szCs w:val="28"/>
              </w:rPr>
              <w:t xml:space="preserve"> 1%-1,0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Изокет</w:t>
            </w:r>
            <w:proofErr w:type="spellEnd"/>
            <w:r w:rsidRPr="001B2926">
              <w:rPr>
                <w:sz w:val="28"/>
                <w:szCs w:val="28"/>
              </w:rPr>
              <w:t xml:space="preserve"> 0,1% - 10,0 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Дротаверин</w:t>
            </w:r>
            <w:proofErr w:type="spellEnd"/>
            <w:r w:rsidRPr="001B2926">
              <w:rPr>
                <w:sz w:val="28"/>
                <w:szCs w:val="28"/>
              </w:rPr>
              <w:t xml:space="preserve"> 20мг/мл - 2мл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Панангин</w:t>
            </w:r>
            <w:proofErr w:type="spellEnd"/>
            <w:r w:rsidRPr="001B2926">
              <w:rPr>
                <w:sz w:val="28"/>
                <w:szCs w:val="28"/>
              </w:rPr>
              <w:t xml:space="preserve"> 10,0 (</w:t>
            </w:r>
            <w:proofErr w:type="spellStart"/>
            <w:r w:rsidRPr="001B2926">
              <w:rPr>
                <w:sz w:val="28"/>
                <w:szCs w:val="28"/>
              </w:rPr>
              <w:t>аспаркам</w:t>
            </w:r>
            <w:proofErr w:type="spellEnd"/>
            <w:r w:rsidRPr="001B2926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Пентоксифилин</w:t>
            </w:r>
            <w:proofErr w:type="spellEnd"/>
            <w:r w:rsidRPr="001B2926">
              <w:rPr>
                <w:sz w:val="28"/>
                <w:szCs w:val="28"/>
              </w:rPr>
              <w:t xml:space="preserve"> 2%-5,0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Платифиллин</w:t>
            </w:r>
            <w:proofErr w:type="spellEnd"/>
            <w:r w:rsidRPr="001B2926">
              <w:rPr>
                <w:sz w:val="28"/>
                <w:szCs w:val="28"/>
              </w:rPr>
              <w:t xml:space="preserve"> 0.2%-1,0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Изоптин</w:t>
            </w:r>
            <w:proofErr w:type="spellEnd"/>
            <w:r w:rsidRPr="001B2926">
              <w:rPr>
                <w:sz w:val="28"/>
                <w:szCs w:val="28"/>
              </w:rPr>
              <w:t xml:space="preserve"> 2,0 №5 (</w:t>
            </w:r>
            <w:proofErr w:type="spellStart"/>
            <w:r w:rsidRPr="001B2926">
              <w:rPr>
                <w:sz w:val="28"/>
                <w:szCs w:val="28"/>
              </w:rPr>
              <w:t>верапамил</w:t>
            </w:r>
            <w:proofErr w:type="spellEnd"/>
            <w:r w:rsidRPr="001B2926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Эналаприл</w:t>
            </w:r>
            <w:proofErr w:type="spellEnd"/>
            <w:r w:rsidRPr="001B2926">
              <w:rPr>
                <w:sz w:val="28"/>
                <w:szCs w:val="28"/>
              </w:rPr>
              <w:t xml:space="preserve">  20,0 №20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упак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Эуфиллин 2,4%-10,0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Средства для общей и местной анестезии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Дроперидол</w:t>
            </w:r>
            <w:proofErr w:type="spellEnd"/>
            <w:r w:rsidRPr="001B2926">
              <w:rPr>
                <w:sz w:val="28"/>
                <w:szCs w:val="28"/>
              </w:rPr>
              <w:t xml:space="preserve"> 0.025%-5,0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Кетамин</w:t>
            </w:r>
            <w:proofErr w:type="spellEnd"/>
            <w:r w:rsidRPr="001B2926">
              <w:rPr>
                <w:sz w:val="28"/>
                <w:szCs w:val="28"/>
              </w:rPr>
              <w:t xml:space="preserve"> 5% (</w:t>
            </w:r>
            <w:proofErr w:type="spellStart"/>
            <w:r w:rsidRPr="001B2926">
              <w:rPr>
                <w:sz w:val="28"/>
                <w:szCs w:val="28"/>
              </w:rPr>
              <w:t>кеталор</w:t>
            </w:r>
            <w:proofErr w:type="spellEnd"/>
            <w:r w:rsidRPr="001B2926">
              <w:rPr>
                <w:sz w:val="28"/>
                <w:szCs w:val="28"/>
              </w:rPr>
              <w:t xml:space="preserve">, </w:t>
            </w:r>
            <w:proofErr w:type="spellStart"/>
            <w:r w:rsidRPr="001B2926">
              <w:rPr>
                <w:sz w:val="28"/>
                <w:szCs w:val="28"/>
              </w:rPr>
              <w:t>калипсол</w:t>
            </w:r>
            <w:proofErr w:type="spellEnd"/>
            <w:r w:rsidRPr="001B2926">
              <w:rPr>
                <w:sz w:val="28"/>
                <w:szCs w:val="28"/>
              </w:rPr>
              <w:t>)5%-2.0№5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Лидокаин</w:t>
            </w:r>
            <w:proofErr w:type="spellEnd"/>
            <w:r w:rsidRPr="001B2926">
              <w:rPr>
                <w:sz w:val="28"/>
                <w:szCs w:val="28"/>
              </w:rPr>
              <w:t xml:space="preserve"> 2%-2,0№10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Листенон</w:t>
            </w:r>
            <w:proofErr w:type="spellEnd"/>
            <w:r w:rsidRPr="001B2926">
              <w:rPr>
                <w:sz w:val="28"/>
                <w:szCs w:val="28"/>
              </w:rPr>
              <w:t xml:space="preserve"> 2%-1,0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Натрия </w:t>
            </w:r>
            <w:proofErr w:type="spellStart"/>
            <w:r w:rsidRPr="001B2926">
              <w:rPr>
                <w:sz w:val="28"/>
                <w:szCs w:val="28"/>
              </w:rPr>
              <w:t>оксибутират</w:t>
            </w:r>
            <w:proofErr w:type="spellEnd"/>
            <w:r w:rsidRPr="001B2926">
              <w:rPr>
                <w:sz w:val="28"/>
                <w:szCs w:val="28"/>
              </w:rPr>
              <w:t xml:space="preserve"> 20%-10,0 (натрия </w:t>
            </w:r>
            <w:proofErr w:type="spellStart"/>
            <w:r w:rsidRPr="001B2926">
              <w:rPr>
                <w:sz w:val="28"/>
                <w:szCs w:val="28"/>
              </w:rPr>
              <w:t>оксибат</w:t>
            </w:r>
            <w:proofErr w:type="spellEnd"/>
            <w:r w:rsidRPr="001B2926">
              <w:rPr>
                <w:sz w:val="28"/>
                <w:szCs w:val="28"/>
              </w:rPr>
              <w:t xml:space="preserve">) </w:t>
            </w:r>
            <w:proofErr w:type="spellStart"/>
            <w:r w:rsidRPr="001B2926">
              <w:rPr>
                <w:sz w:val="28"/>
                <w:szCs w:val="28"/>
              </w:rPr>
              <w:t>пропофол</w:t>
            </w:r>
            <w:proofErr w:type="spellEnd"/>
            <w:r w:rsidRPr="001B2926">
              <w:rPr>
                <w:sz w:val="28"/>
                <w:szCs w:val="28"/>
              </w:rPr>
              <w:t xml:space="preserve"> 1%-20,0№5 </w:t>
            </w:r>
            <w:proofErr w:type="spellStart"/>
            <w:r w:rsidRPr="001B2926">
              <w:rPr>
                <w:sz w:val="28"/>
                <w:szCs w:val="28"/>
              </w:rPr>
              <w:t>тиопентал</w:t>
            </w:r>
            <w:proofErr w:type="spellEnd"/>
            <w:r w:rsidRPr="001B2926">
              <w:rPr>
                <w:sz w:val="28"/>
                <w:szCs w:val="28"/>
              </w:rPr>
              <w:t xml:space="preserve"> 500мг-фл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Новокаин 0.5%-200,0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Новокаин 2%-2,0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Фентанил</w:t>
            </w:r>
            <w:proofErr w:type="spellEnd"/>
            <w:r w:rsidRPr="001B2926">
              <w:rPr>
                <w:sz w:val="28"/>
                <w:szCs w:val="28"/>
              </w:rPr>
              <w:t xml:space="preserve"> 0.005%-2,0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Психотропные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Аминазин</w:t>
            </w:r>
            <w:proofErr w:type="spellEnd"/>
            <w:r w:rsidRPr="001B2926">
              <w:rPr>
                <w:sz w:val="28"/>
                <w:szCs w:val="28"/>
              </w:rPr>
              <w:t xml:space="preserve"> 2,5%-2,0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Феназепам</w:t>
            </w:r>
            <w:proofErr w:type="spellEnd"/>
            <w:r w:rsidRPr="001B2926">
              <w:rPr>
                <w:sz w:val="28"/>
                <w:szCs w:val="28"/>
              </w:rPr>
              <w:t xml:space="preserve"> 0,1% 1,0 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Пирацетам</w:t>
            </w:r>
            <w:proofErr w:type="spellEnd"/>
            <w:r w:rsidRPr="001B2926">
              <w:rPr>
                <w:sz w:val="28"/>
                <w:szCs w:val="28"/>
              </w:rPr>
              <w:t xml:space="preserve"> 20% р-р 5,0мл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Седуксен (</w:t>
            </w:r>
            <w:proofErr w:type="spellStart"/>
            <w:r w:rsidRPr="001B2926">
              <w:rPr>
                <w:sz w:val="28"/>
                <w:szCs w:val="28"/>
              </w:rPr>
              <w:t>сибазон</w:t>
            </w:r>
            <w:proofErr w:type="spellEnd"/>
            <w:r w:rsidRPr="001B2926">
              <w:rPr>
                <w:sz w:val="28"/>
                <w:szCs w:val="28"/>
              </w:rPr>
              <w:t>) 0,5%-2,0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 xml:space="preserve">Плазмозамещающие, солевые и </w:t>
            </w:r>
            <w:proofErr w:type="spellStart"/>
            <w:r w:rsidRPr="001B2926">
              <w:rPr>
                <w:b/>
                <w:sz w:val="28"/>
                <w:szCs w:val="28"/>
              </w:rPr>
              <w:t>инфузионные</w:t>
            </w:r>
            <w:proofErr w:type="spellEnd"/>
            <w:r w:rsidRPr="001B2926">
              <w:rPr>
                <w:b/>
                <w:sz w:val="28"/>
                <w:szCs w:val="28"/>
              </w:rPr>
              <w:t xml:space="preserve"> растворы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Альбумин 100 мг/мл 100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Глюкоза 5%-200,0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Глюкоза 10%-200,0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Глюкоза 40%-20,0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Реамберин</w:t>
            </w:r>
            <w:proofErr w:type="spellEnd"/>
            <w:r w:rsidRPr="001B2926">
              <w:rPr>
                <w:sz w:val="28"/>
                <w:szCs w:val="28"/>
              </w:rPr>
              <w:t xml:space="preserve"> 1,5%-400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Калия хлорид 4%-10,0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Натрия хлорид 0,9%-250,0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Натрия хлорид 0,9%-5,0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Рефортан</w:t>
            </w:r>
            <w:proofErr w:type="spellEnd"/>
            <w:r w:rsidRPr="001B2926">
              <w:rPr>
                <w:sz w:val="28"/>
                <w:szCs w:val="28"/>
              </w:rPr>
              <w:t xml:space="preserve"> 10% 500,0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Реополиглюкин</w:t>
            </w:r>
            <w:proofErr w:type="spellEnd"/>
            <w:r w:rsidRPr="001B2926">
              <w:rPr>
                <w:sz w:val="28"/>
                <w:szCs w:val="28"/>
              </w:rPr>
              <w:t xml:space="preserve"> 200,0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Р-р </w:t>
            </w:r>
            <w:proofErr w:type="spellStart"/>
            <w:r w:rsidRPr="001B2926">
              <w:rPr>
                <w:sz w:val="28"/>
                <w:szCs w:val="28"/>
              </w:rPr>
              <w:t>Рингера</w:t>
            </w:r>
            <w:proofErr w:type="spellEnd"/>
            <w:r w:rsidRPr="001B2926">
              <w:rPr>
                <w:sz w:val="28"/>
                <w:szCs w:val="28"/>
              </w:rPr>
              <w:t xml:space="preserve"> 500,0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bCs/>
                <w:sz w:val="28"/>
                <w:szCs w:val="28"/>
              </w:rPr>
            </w:pPr>
            <w:r w:rsidRPr="001B2926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Трисоль</w:t>
            </w:r>
            <w:proofErr w:type="spellEnd"/>
            <w:r w:rsidRPr="001B2926">
              <w:rPr>
                <w:sz w:val="28"/>
                <w:szCs w:val="28"/>
              </w:rPr>
              <w:t xml:space="preserve"> (</w:t>
            </w:r>
            <w:proofErr w:type="spellStart"/>
            <w:r w:rsidRPr="001B2926">
              <w:rPr>
                <w:sz w:val="28"/>
                <w:szCs w:val="28"/>
              </w:rPr>
              <w:t>дисоль</w:t>
            </w:r>
            <w:proofErr w:type="spellEnd"/>
            <w:r w:rsidRPr="001B2926">
              <w:rPr>
                <w:sz w:val="28"/>
                <w:szCs w:val="28"/>
              </w:rPr>
              <w:t xml:space="preserve">, </w:t>
            </w:r>
            <w:proofErr w:type="spellStart"/>
            <w:r w:rsidRPr="001B2926">
              <w:rPr>
                <w:sz w:val="28"/>
                <w:szCs w:val="28"/>
              </w:rPr>
              <w:t>ацисоль</w:t>
            </w:r>
            <w:proofErr w:type="spellEnd"/>
            <w:r w:rsidRPr="001B2926">
              <w:rPr>
                <w:sz w:val="28"/>
                <w:szCs w:val="28"/>
              </w:rPr>
              <w:t>) 400,0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bCs/>
                <w:sz w:val="28"/>
                <w:szCs w:val="28"/>
              </w:rPr>
            </w:pPr>
            <w:r w:rsidRPr="001B2926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Хлосоль</w:t>
            </w:r>
            <w:proofErr w:type="spellEnd"/>
            <w:r w:rsidRPr="001B2926">
              <w:rPr>
                <w:sz w:val="28"/>
                <w:szCs w:val="28"/>
              </w:rPr>
              <w:t xml:space="preserve"> 200,0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Ненаркотические анальгетики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Анальгин 50%-2,0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Диклофенак</w:t>
            </w:r>
            <w:proofErr w:type="spellEnd"/>
            <w:r w:rsidRPr="001B2926">
              <w:rPr>
                <w:sz w:val="28"/>
                <w:szCs w:val="28"/>
              </w:rPr>
              <w:t xml:space="preserve"> – 3мл в </w:t>
            </w: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 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Баралгетас</w:t>
            </w:r>
            <w:proofErr w:type="spellEnd"/>
            <w:r w:rsidRPr="001B2926">
              <w:rPr>
                <w:sz w:val="28"/>
                <w:szCs w:val="28"/>
              </w:rPr>
              <w:t xml:space="preserve"> 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Кеторолак</w:t>
            </w:r>
            <w:proofErr w:type="spellEnd"/>
            <w:r w:rsidRPr="001B2926">
              <w:rPr>
                <w:sz w:val="28"/>
                <w:szCs w:val="28"/>
              </w:rPr>
              <w:t xml:space="preserve"> 1,0 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Трамал</w:t>
            </w:r>
            <w:proofErr w:type="spellEnd"/>
            <w:r w:rsidRPr="001B2926">
              <w:rPr>
                <w:sz w:val="28"/>
                <w:szCs w:val="28"/>
              </w:rPr>
              <w:t xml:space="preserve"> 5% -1,0 №5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Баралгин 5,0 (</w:t>
            </w:r>
            <w:proofErr w:type="spellStart"/>
            <w:r w:rsidRPr="001B2926">
              <w:rPr>
                <w:sz w:val="28"/>
                <w:szCs w:val="28"/>
              </w:rPr>
              <w:t>спазган</w:t>
            </w:r>
            <w:proofErr w:type="spellEnd"/>
            <w:r w:rsidRPr="001B2926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Наркотические анальгетики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Промедол</w:t>
            </w:r>
            <w:proofErr w:type="spellEnd"/>
            <w:r w:rsidRPr="001B2926">
              <w:rPr>
                <w:sz w:val="28"/>
                <w:szCs w:val="28"/>
              </w:rPr>
              <w:t xml:space="preserve"> 2%-1,0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Антибиотики и сульфаниламидные препараты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Цефатоксим</w:t>
            </w:r>
            <w:proofErr w:type="spellEnd"/>
            <w:r w:rsidRPr="001B2926">
              <w:rPr>
                <w:sz w:val="28"/>
                <w:szCs w:val="28"/>
              </w:rPr>
              <w:t xml:space="preserve"> 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Цефтриаксон</w:t>
            </w:r>
            <w:proofErr w:type="spellEnd"/>
            <w:r w:rsidRPr="001B2926">
              <w:rPr>
                <w:sz w:val="28"/>
                <w:szCs w:val="28"/>
              </w:rPr>
              <w:t xml:space="preserve"> 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Амикацин</w:t>
            </w:r>
            <w:proofErr w:type="spellEnd"/>
            <w:r w:rsidRPr="001B2926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Гентамицина сульфат 4%-2,0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Нистатин</w:t>
            </w:r>
            <w:proofErr w:type="spellEnd"/>
            <w:r w:rsidRPr="001B2926">
              <w:rPr>
                <w:sz w:val="28"/>
                <w:szCs w:val="28"/>
              </w:rPr>
              <w:t xml:space="preserve"> 250000 №20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упак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Оксациллин 0,5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Левофлоксацин</w:t>
            </w:r>
            <w:proofErr w:type="spellEnd"/>
            <w:r w:rsidRPr="001B2926">
              <w:rPr>
                <w:sz w:val="28"/>
                <w:szCs w:val="28"/>
              </w:rPr>
              <w:t xml:space="preserve"> 100,0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Цефепим</w:t>
            </w:r>
            <w:proofErr w:type="spellEnd"/>
            <w:r w:rsidRPr="001B2926">
              <w:rPr>
                <w:sz w:val="28"/>
                <w:szCs w:val="28"/>
              </w:rPr>
              <w:t xml:space="preserve"> 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Антисептические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Йод 5% спиртовой р-р 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Раствор бриллиантовой зелени </w:t>
            </w:r>
            <w:proofErr w:type="spellStart"/>
            <w:r w:rsidRPr="001B2926">
              <w:rPr>
                <w:sz w:val="28"/>
                <w:szCs w:val="28"/>
              </w:rPr>
              <w:t>спиртовый</w:t>
            </w:r>
            <w:proofErr w:type="spellEnd"/>
            <w:r w:rsidRPr="001B2926">
              <w:rPr>
                <w:sz w:val="28"/>
                <w:szCs w:val="28"/>
              </w:rPr>
              <w:t xml:space="preserve"> 1%-10,0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Р-р </w:t>
            </w:r>
            <w:proofErr w:type="spellStart"/>
            <w:r w:rsidRPr="001B2926">
              <w:rPr>
                <w:sz w:val="28"/>
                <w:szCs w:val="28"/>
              </w:rPr>
              <w:t>хлоргекседина</w:t>
            </w:r>
            <w:proofErr w:type="spellEnd"/>
            <w:r w:rsidRPr="001B2926">
              <w:rPr>
                <w:sz w:val="28"/>
                <w:szCs w:val="28"/>
              </w:rPr>
              <w:t xml:space="preserve"> 0,05% - 100,0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170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Фурациллин</w:t>
            </w:r>
            <w:proofErr w:type="spellEnd"/>
            <w:r w:rsidRPr="001B2926">
              <w:rPr>
                <w:sz w:val="28"/>
                <w:szCs w:val="28"/>
              </w:rPr>
              <w:t xml:space="preserve"> 0,02 (для разведения)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таб.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Левосин</w:t>
            </w:r>
            <w:proofErr w:type="spellEnd"/>
            <w:r w:rsidRPr="001B2926">
              <w:rPr>
                <w:sz w:val="28"/>
                <w:szCs w:val="28"/>
              </w:rPr>
              <w:t xml:space="preserve"> 40,0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упак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Перекись 3%-50,0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32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Сульфохлоронтин</w:t>
            </w:r>
            <w:proofErr w:type="spellEnd"/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кг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Аниоскин</w:t>
            </w:r>
            <w:proofErr w:type="spellEnd"/>
            <w:r w:rsidRPr="001B2926">
              <w:rPr>
                <w:sz w:val="28"/>
                <w:szCs w:val="28"/>
              </w:rPr>
              <w:t xml:space="preserve"> (для обработки операционного поля) 1000,0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Септоцит</w:t>
            </w:r>
            <w:proofErr w:type="spellEnd"/>
            <w:r w:rsidRPr="001B2926">
              <w:rPr>
                <w:sz w:val="28"/>
                <w:szCs w:val="28"/>
              </w:rPr>
              <w:t xml:space="preserve"> П+ 1000,0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Витаминные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Аскорбиновая кислота 5%-5,0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180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Викасол</w:t>
            </w:r>
            <w:proofErr w:type="spellEnd"/>
            <w:r w:rsidRPr="001B2926">
              <w:rPr>
                <w:sz w:val="28"/>
                <w:szCs w:val="28"/>
              </w:rPr>
              <w:t xml:space="preserve"> (витамин К3) 1%-1,0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Тиамина бромид (В1) 60-1,0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Цианокобаламин</w:t>
            </w:r>
            <w:proofErr w:type="spellEnd"/>
            <w:r w:rsidRPr="001B2926">
              <w:rPr>
                <w:sz w:val="28"/>
                <w:szCs w:val="28"/>
              </w:rPr>
              <w:t xml:space="preserve"> (В12)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Антигистаминные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Димедрол 1%-1,0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Гормональные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Гидрокортизона ацетат 0,125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Дексаметазон</w:t>
            </w:r>
            <w:proofErr w:type="spellEnd"/>
            <w:r w:rsidRPr="001B2926">
              <w:rPr>
                <w:sz w:val="28"/>
                <w:szCs w:val="28"/>
              </w:rPr>
              <w:t xml:space="preserve"> 4 мг/1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Инсулин (</w:t>
            </w:r>
            <w:proofErr w:type="spellStart"/>
            <w:r w:rsidRPr="001B2926">
              <w:rPr>
                <w:sz w:val="28"/>
                <w:szCs w:val="28"/>
              </w:rPr>
              <w:t>актрапид</w:t>
            </w:r>
            <w:proofErr w:type="spellEnd"/>
            <w:r w:rsidRPr="001B2926">
              <w:rPr>
                <w:sz w:val="28"/>
                <w:szCs w:val="28"/>
              </w:rPr>
              <w:t xml:space="preserve"> НМ) 100000 ЕД 10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Преднизолон 30 мг – 1,0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180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Антидоты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Атропина сульфат 0.1%- 1,0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Ацетилцистеин</w:t>
            </w:r>
            <w:proofErr w:type="spellEnd"/>
            <w:r w:rsidRPr="001B2926">
              <w:rPr>
                <w:sz w:val="28"/>
                <w:szCs w:val="28"/>
              </w:rPr>
              <w:t>, раствор для инъекций и ингаляций 10% р-р по 3 мл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Ацизол</w:t>
            </w:r>
            <w:proofErr w:type="spellEnd"/>
            <w:r w:rsidRPr="001B2926">
              <w:rPr>
                <w:sz w:val="28"/>
                <w:szCs w:val="28"/>
              </w:rPr>
              <w:t xml:space="preserve"> (цинка </w:t>
            </w:r>
            <w:proofErr w:type="spellStart"/>
            <w:r w:rsidRPr="001B2926">
              <w:rPr>
                <w:sz w:val="28"/>
                <w:szCs w:val="28"/>
              </w:rPr>
              <w:t>бисвинилимидазоладиацетат</w:t>
            </w:r>
            <w:proofErr w:type="spellEnd"/>
            <w:r w:rsidRPr="001B2926">
              <w:rPr>
                <w:sz w:val="28"/>
                <w:szCs w:val="28"/>
              </w:rPr>
              <w:t>) 60 мг/мл, по 1 мл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апм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Галантамин</w:t>
            </w:r>
            <w:proofErr w:type="spellEnd"/>
            <w:r w:rsidRPr="001B2926">
              <w:rPr>
                <w:sz w:val="28"/>
                <w:szCs w:val="28"/>
              </w:rPr>
              <w:t xml:space="preserve"> (</w:t>
            </w:r>
            <w:proofErr w:type="spellStart"/>
            <w:r w:rsidRPr="001B2926">
              <w:rPr>
                <w:sz w:val="28"/>
                <w:szCs w:val="28"/>
              </w:rPr>
              <w:t>нивалин</w:t>
            </w:r>
            <w:proofErr w:type="spellEnd"/>
            <w:r w:rsidRPr="001B2926">
              <w:rPr>
                <w:sz w:val="28"/>
                <w:szCs w:val="28"/>
              </w:rPr>
              <w:t>) 0,5% р-р по 1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Унитиол</w:t>
            </w:r>
            <w:proofErr w:type="spellEnd"/>
            <w:r w:rsidRPr="001B2926">
              <w:rPr>
                <w:sz w:val="28"/>
                <w:szCs w:val="28"/>
              </w:rPr>
              <w:t xml:space="preserve"> 5% - 5,0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Карбоксим</w:t>
            </w:r>
            <w:proofErr w:type="spellEnd"/>
            <w:r w:rsidRPr="001B2926">
              <w:rPr>
                <w:sz w:val="28"/>
                <w:szCs w:val="28"/>
              </w:rPr>
              <w:t xml:space="preserve"> 15% р-р по 1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апм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160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Налаксон</w:t>
            </w:r>
            <w:proofErr w:type="spellEnd"/>
            <w:r w:rsidRPr="001B2926">
              <w:rPr>
                <w:sz w:val="28"/>
                <w:szCs w:val="28"/>
              </w:rPr>
              <w:t xml:space="preserve"> р-р 0,4 мг 1мл 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Натрия тиосульфат 30%-10,0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Пеликсим</w:t>
            </w:r>
            <w:proofErr w:type="spellEnd"/>
            <w:r w:rsidRPr="001B2926">
              <w:rPr>
                <w:sz w:val="28"/>
                <w:szCs w:val="28"/>
              </w:rPr>
              <w:t>, 1 мл в шприц-тюбике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штук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Пентацин</w:t>
            </w:r>
            <w:proofErr w:type="spellEnd"/>
            <w:r w:rsidRPr="001B2926">
              <w:rPr>
                <w:sz w:val="28"/>
                <w:szCs w:val="28"/>
              </w:rPr>
              <w:t xml:space="preserve"> (кальция </w:t>
            </w:r>
            <w:proofErr w:type="spellStart"/>
            <w:r w:rsidRPr="001B2926">
              <w:rPr>
                <w:sz w:val="28"/>
                <w:szCs w:val="28"/>
              </w:rPr>
              <w:t>тринатрияпентетат</w:t>
            </w:r>
            <w:proofErr w:type="spellEnd"/>
            <w:r w:rsidRPr="001B2926">
              <w:rPr>
                <w:sz w:val="28"/>
                <w:szCs w:val="28"/>
              </w:rPr>
              <w:t>) 5% р-р по 5 мл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Пиридоксина гидрохлорид 5%-1,0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9000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Спирт этиловый 96% 100мл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Активированный </w:t>
            </w:r>
            <w:proofErr w:type="spellStart"/>
            <w:r w:rsidRPr="001B2926">
              <w:rPr>
                <w:sz w:val="28"/>
                <w:szCs w:val="28"/>
              </w:rPr>
              <w:t>уголь+алюминия</w:t>
            </w:r>
            <w:proofErr w:type="spellEnd"/>
            <w:r w:rsidRPr="001B2926">
              <w:rPr>
                <w:sz w:val="28"/>
                <w:szCs w:val="28"/>
              </w:rPr>
              <w:t xml:space="preserve"> оксид, порошок для приготовления суспензии 5г, </w:t>
            </w:r>
            <w:r w:rsidRPr="001B2926">
              <w:rPr>
                <w:sz w:val="28"/>
                <w:szCs w:val="28"/>
              </w:rPr>
              <w:lastRenderedPageBreak/>
              <w:t>(</w:t>
            </w:r>
            <w:proofErr w:type="spellStart"/>
            <w:r w:rsidRPr="001B2926">
              <w:rPr>
                <w:sz w:val="28"/>
                <w:szCs w:val="28"/>
              </w:rPr>
              <w:t>энтерумин</w:t>
            </w:r>
            <w:proofErr w:type="spellEnd"/>
            <w:r w:rsidRPr="001B2926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пакет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Ферроцин</w:t>
            </w:r>
            <w:proofErr w:type="spellEnd"/>
            <w:r w:rsidRPr="001B2926">
              <w:rPr>
                <w:sz w:val="28"/>
                <w:szCs w:val="28"/>
              </w:rPr>
              <w:t xml:space="preserve"> (калия-железо </w:t>
            </w:r>
            <w:proofErr w:type="spellStart"/>
            <w:r w:rsidRPr="001B2926">
              <w:rPr>
                <w:sz w:val="28"/>
                <w:szCs w:val="28"/>
              </w:rPr>
              <w:t>тексацианоферрат</w:t>
            </w:r>
            <w:proofErr w:type="spellEnd"/>
            <w:r w:rsidRPr="001B2926">
              <w:rPr>
                <w:sz w:val="28"/>
                <w:szCs w:val="28"/>
              </w:rPr>
              <w:t>) 0,5г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2400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Средство перевязочное </w:t>
            </w:r>
            <w:proofErr w:type="spellStart"/>
            <w:r w:rsidRPr="001B2926">
              <w:rPr>
                <w:sz w:val="28"/>
                <w:szCs w:val="28"/>
              </w:rPr>
              <w:t>гидрогелевоепротиво</w:t>
            </w:r>
            <w:proofErr w:type="spellEnd"/>
            <w:r w:rsidRPr="001B2926">
              <w:rPr>
                <w:sz w:val="28"/>
                <w:szCs w:val="28"/>
              </w:rPr>
              <w:t>-ожоговое стерильное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комплект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Средства, влияющие на свертываемость крови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Аминокапроновая кислота 5%-100,0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Гепарин 5.000 ЕД в 1 мл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фл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Дицинон</w:t>
            </w:r>
            <w:proofErr w:type="spellEnd"/>
            <w:r w:rsidRPr="001B2926">
              <w:rPr>
                <w:sz w:val="28"/>
                <w:szCs w:val="28"/>
              </w:rPr>
              <w:t xml:space="preserve"> (</w:t>
            </w:r>
            <w:proofErr w:type="spellStart"/>
            <w:r w:rsidRPr="001B2926">
              <w:rPr>
                <w:sz w:val="28"/>
                <w:szCs w:val="28"/>
              </w:rPr>
              <w:t>этамзилат</w:t>
            </w:r>
            <w:proofErr w:type="spellEnd"/>
            <w:r w:rsidRPr="001B2926">
              <w:rPr>
                <w:sz w:val="28"/>
                <w:szCs w:val="28"/>
              </w:rPr>
              <w:t>) 12%-2,0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Иммунобиологические препараты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Анатоксин столбнячный адсорбированный 1,0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Сыворотка противогангренозная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Сыворотка противостолбнячная 3000 ЕД доза комплект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Препараты других фармакологических групп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Кальция глюконат 10%-10,0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Мексидол</w:t>
            </w:r>
            <w:proofErr w:type="spellEnd"/>
            <w:r w:rsidRPr="001B2926">
              <w:rPr>
                <w:sz w:val="28"/>
                <w:szCs w:val="28"/>
              </w:rPr>
              <w:t xml:space="preserve"> 5% - 2,0 №10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Церукал</w:t>
            </w:r>
            <w:proofErr w:type="spellEnd"/>
            <w:r w:rsidRPr="001B2926">
              <w:rPr>
                <w:sz w:val="28"/>
                <w:szCs w:val="28"/>
              </w:rPr>
              <w:t xml:space="preserve"> 2,0 (метоклопрамид)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Контрикал</w:t>
            </w:r>
            <w:proofErr w:type="spellEnd"/>
            <w:r w:rsidRPr="001B2926">
              <w:rPr>
                <w:sz w:val="28"/>
                <w:szCs w:val="28"/>
              </w:rPr>
              <w:t xml:space="preserve"> 10000 ЕД №10 в </w:t>
            </w: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  <w:r w:rsidRPr="001B2926">
              <w:rPr>
                <w:sz w:val="28"/>
                <w:szCs w:val="28"/>
              </w:rPr>
              <w:t>. с раствори-</w:t>
            </w:r>
            <w:proofErr w:type="spellStart"/>
            <w:r w:rsidRPr="001B2926">
              <w:rPr>
                <w:sz w:val="28"/>
                <w:szCs w:val="28"/>
              </w:rPr>
              <w:t>телем</w:t>
            </w:r>
            <w:proofErr w:type="spellEnd"/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Прозерин</w:t>
            </w:r>
            <w:proofErr w:type="spellEnd"/>
            <w:r w:rsidRPr="001B2926">
              <w:rPr>
                <w:sz w:val="28"/>
                <w:szCs w:val="28"/>
              </w:rPr>
              <w:t xml:space="preserve"> 0.05%-1.0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амп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Натрия гидрокарбонат порошок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кг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Перевязочные средства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Бинт гипсовый неосыпающийся 3х10 см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Бинты марлевые медицинские стерильные разных размеров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Бинты трубчатые эластичные разные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Вата хирургическая не стерильная по 250.0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кг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Лейкопластырь 5х500 см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упак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Марля отбеленная гигроскопическая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90</w:t>
            </w:r>
          </w:p>
        </w:tc>
      </w:tr>
      <w:tr w:rsidR="001B2926" w:rsidRPr="001B2926" w:rsidTr="00BE39D0">
        <w:tc>
          <w:tcPr>
            <w:tcW w:w="675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Бинты нестерильные разных размеров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vAlign w:val="center"/>
          </w:tcPr>
          <w:p w:rsidR="001B2926" w:rsidRPr="001B2926" w:rsidRDefault="001B2926" w:rsidP="00BE39D0">
            <w:pPr>
              <w:jc w:val="both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Салфетки марлевые медицинские стерильные в упаковках разных размеров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упак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Медицинские инструменты и материалы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Шприцы одноразового пользования в комплекте с иглами 2,0; 5,0; 10,0; 20,0.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800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Система для переливания крови, </w:t>
            </w:r>
            <w:proofErr w:type="spellStart"/>
            <w:r w:rsidRPr="001B2926">
              <w:rPr>
                <w:sz w:val="28"/>
                <w:szCs w:val="28"/>
              </w:rPr>
              <w:t>кровезамени-телей</w:t>
            </w:r>
            <w:proofErr w:type="spellEnd"/>
            <w:r w:rsidRPr="001B2926">
              <w:rPr>
                <w:sz w:val="28"/>
                <w:szCs w:val="28"/>
              </w:rPr>
              <w:t xml:space="preserve"> и </w:t>
            </w:r>
            <w:proofErr w:type="spellStart"/>
            <w:r w:rsidRPr="001B2926">
              <w:rPr>
                <w:sz w:val="28"/>
                <w:szCs w:val="28"/>
              </w:rPr>
              <w:t>инфузионных</w:t>
            </w:r>
            <w:proofErr w:type="spellEnd"/>
            <w:r w:rsidRPr="001B2926">
              <w:rPr>
                <w:sz w:val="28"/>
                <w:szCs w:val="28"/>
              </w:rPr>
              <w:t xml:space="preserve"> растворов однократного применения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800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3. Нефтепродукты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Дизельное топливо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Бензин Аи-80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Бензин Аи-92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4.Техника и механизмы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Автобусы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Автомобили грузовые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Бульдозеры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Экскаваторы одноковшовые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Газосварочная аппаратура и инструмент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Электросварочный агрегат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5. Промышленные товары</w:t>
            </w:r>
          </w:p>
        </w:tc>
      </w:tr>
      <w:tr w:rsidR="001B2926" w:rsidRPr="001B2926" w:rsidTr="00BE39D0">
        <w:tc>
          <w:tcPr>
            <w:tcW w:w="675" w:type="dxa"/>
            <w:vMerge w:val="restart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Прокат черных металлов: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</w:tr>
      <w:tr w:rsidR="001B2926" w:rsidRPr="001B2926" w:rsidTr="00BE39D0">
        <w:tc>
          <w:tcPr>
            <w:tcW w:w="675" w:type="dxa"/>
            <w:vMerge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уголок разный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0,5</w:t>
            </w:r>
          </w:p>
        </w:tc>
      </w:tr>
      <w:tr w:rsidR="001B2926" w:rsidRPr="001B2926" w:rsidTr="00BE39D0">
        <w:tc>
          <w:tcPr>
            <w:tcW w:w="675" w:type="dxa"/>
            <w:vMerge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кругляк разный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0,5</w:t>
            </w:r>
          </w:p>
        </w:tc>
      </w:tr>
      <w:tr w:rsidR="001B2926" w:rsidRPr="001B2926" w:rsidTr="00BE39D0">
        <w:tc>
          <w:tcPr>
            <w:tcW w:w="675" w:type="dxa"/>
            <w:vMerge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трубы разные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Скобы, гвозди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Электроды разные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тонн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0,05</w:t>
            </w:r>
          </w:p>
        </w:tc>
      </w:tr>
      <w:tr w:rsidR="001B2926" w:rsidRPr="001B2926" w:rsidTr="00BE39D0">
        <w:tc>
          <w:tcPr>
            <w:tcW w:w="9747" w:type="dxa"/>
            <w:gridSpan w:val="4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6. Средства оповещения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Электромегафоны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</w:tr>
      <w:tr w:rsidR="001B2926" w:rsidRPr="001B2926" w:rsidTr="00BE39D0">
        <w:tc>
          <w:tcPr>
            <w:tcW w:w="675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1B2926" w:rsidRPr="001B2926" w:rsidRDefault="001B2926" w:rsidP="00BE39D0">
            <w:pPr>
              <w:keepNext/>
              <w:keepLines/>
              <w:jc w:val="both"/>
              <w:outlineLvl w:val="1"/>
              <w:rPr>
                <w:rFonts w:eastAsiaTheme="majorEastAsia"/>
                <w:bCs/>
                <w:sz w:val="28"/>
                <w:szCs w:val="28"/>
              </w:rPr>
            </w:pPr>
            <w:r w:rsidRPr="001B2926">
              <w:rPr>
                <w:rFonts w:eastAsiaTheme="majorEastAsia"/>
                <w:bCs/>
                <w:sz w:val="28"/>
                <w:szCs w:val="28"/>
              </w:rPr>
              <w:t>Приборы ручного оповещения (рупоры)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шт.</w:t>
            </w:r>
          </w:p>
        </w:tc>
        <w:tc>
          <w:tcPr>
            <w:tcW w:w="1559" w:type="dxa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</w:tr>
    </w:tbl>
    <w:p w:rsidR="001B2926" w:rsidRPr="001B2926" w:rsidRDefault="001B2926" w:rsidP="001B2926">
      <w:pPr>
        <w:jc w:val="center"/>
        <w:rPr>
          <w:sz w:val="28"/>
          <w:szCs w:val="28"/>
        </w:rPr>
      </w:pPr>
    </w:p>
    <w:p w:rsidR="001B2926" w:rsidRPr="001B2926" w:rsidRDefault="001B2926" w:rsidP="001B2926">
      <w:pPr>
        <w:jc w:val="center"/>
        <w:rPr>
          <w:sz w:val="28"/>
          <w:szCs w:val="28"/>
        </w:rPr>
      </w:pPr>
      <w:r w:rsidRPr="001B2926">
        <w:rPr>
          <w:b/>
          <w:sz w:val="28"/>
          <w:szCs w:val="28"/>
        </w:rPr>
        <w:t>7. Продовольствие, вещевое имущество и предметы первой необходимости</w:t>
      </w:r>
    </w:p>
    <w:p w:rsidR="001B2926" w:rsidRPr="001B2926" w:rsidRDefault="001B2926" w:rsidP="001B2926">
      <w:pPr>
        <w:jc w:val="center"/>
        <w:rPr>
          <w:sz w:val="28"/>
          <w:szCs w:val="28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71"/>
        <w:gridCol w:w="851"/>
        <w:gridCol w:w="992"/>
        <w:gridCol w:w="1130"/>
        <w:gridCol w:w="709"/>
        <w:gridCol w:w="1371"/>
      </w:tblGrid>
      <w:tr w:rsidR="001B2926" w:rsidRPr="001B2926" w:rsidTr="00BE39D0">
        <w:trPr>
          <w:cantSplit/>
          <w:trHeight w:val="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ind w:right="594"/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№</w:t>
            </w:r>
          </w:p>
          <w:p w:rsidR="001B2926" w:rsidRPr="001B2926" w:rsidRDefault="001B2926" w:rsidP="00BE39D0">
            <w:pPr>
              <w:ind w:right="59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Наименование продуктов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 xml:space="preserve">Норма на </w:t>
            </w:r>
          </w:p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1 чел. в сутки</w:t>
            </w:r>
          </w:p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Норма на</w:t>
            </w:r>
          </w:p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1 чел. в сутки</w:t>
            </w:r>
          </w:p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/кг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Расчет  на 3 суток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Единица измерения (тонн)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Необходимое количество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Продовольствие: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Хлеб и хлебобулочные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0,46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1,37586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Крупа гречневая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0,11964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0,11964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Изделия макаронные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0,11964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Консервы мясные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0,44865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Консервы рыбные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0,2991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Масло животное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0,14955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0,02991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Продукция молочной и сыродельной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0,07478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Сахар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0,22433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Чай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0,00598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Овощи, грибы, картофель, фрукты сушеные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0,04487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Консервы плодовые и </w:t>
            </w:r>
            <w:r w:rsidRPr="001B2926">
              <w:rPr>
                <w:sz w:val="28"/>
                <w:szCs w:val="28"/>
              </w:rPr>
              <w:lastRenderedPageBreak/>
              <w:t>ягодные, экстракты ягодные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0,2991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Консервы овощные, томатные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0,46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1,37586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0,05982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Пряности пищевкусовые, приправы и добавки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0,0003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Спички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пач</w:t>
            </w:r>
            <w:proofErr w:type="spellEnd"/>
            <w:r w:rsidRPr="001B2926">
              <w:rPr>
                <w:sz w:val="28"/>
                <w:szCs w:val="28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1495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Вода для обеспечения: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Питья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2,5-5 ,л/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0,0025 –</w:t>
            </w:r>
          </w:p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7,48-14,96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Приготовления пищи, умывание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7,5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22,43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19.1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 - приготовления пищи и мытья кухонной посуды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3,5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0,0035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10,47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19.2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 - мытья индивидуальной посуды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2,99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19.3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 - мытья лица и рук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8,97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Удовлетворения санитарно-гигиенических потребностей человека и обеспечения санитарно-гигиенического состояния помещения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21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62,81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Выпечки хлеба и хлебопродуктов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 л/кг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*1375,86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1375,86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Прачечных, химчисток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 л/кг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119640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Для медицинских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 л/</w:t>
            </w:r>
            <w:proofErr w:type="spellStart"/>
            <w:r w:rsidRPr="001B2926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149,55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Полной санобработка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45 л/чел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0,045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134,60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b/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Мужская: Лето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Брюки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Сорочки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Белье нательное (майки, трусы)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Мужская: Зима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Пальто, куртка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Костюм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Сорочка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Белье нательное (комплект из </w:t>
            </w:r>
            <w:r w:rsidRPr="001B2926">
              <w:rPr>
                <w:sz w:val="28"/>
                <w:szCs w:val="28"/>
              </w:rPr>
              <w:lastRenderedPageBreak/>
              <w:t>2-х предметов)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</w:t>
            </w:r>
            <w:r w:rsidRPr="001B2926">
              <w:rPr>
                <w:sz w:val="28"/>
                <w:szCs w:val="28"/>
              </w:rPr>
              <w:lastRenderedPageBreak/>
              <w:t>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34.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Шапка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Перчатки, варежки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Мужская: Весна, осень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39.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Плащ, куртка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Костюм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Сорочка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Белье нательное (комплект из 2-х предметов)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Головной убор (кепи, береты)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Женская: Лето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Платье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Белье нательное (комплект из 2-х предметов)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Чулки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Женская: Зима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Пальто, куртка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Платье, костюм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Платок головной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Белье нательное (комплект из 2-х предметов)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Чулки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Шапка вязаная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Одежда Женская: Весна, осень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Плащ, куртка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Платье, костюм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Белье нательное (комплект из 2-х предметов)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59.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Чулки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lastRenderedPageBreak/>
              <w:t>60.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Платок головной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Обувь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пара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b/>
                <w:sz w:val="28"/>
                <w:szCs w:val="28"/>
              </w:rPr>
              <w:t>Предметы первой необходимости: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63.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Ложка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64.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 xml:space="preserve">Кружка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Ведро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1/25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1/25 чел.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997/25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66.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Чайник металлический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1/25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1/25 чел.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997/25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40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67.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proofErr w:type="spellStart"/>
            <w:r w:rsidRPr="001B2926">
              <w:rPr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997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68.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Мыло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0,1994</w:t>
            </w:r>
          </w:p>
        </w:tc>
      </w:tr>
      <w:tr w:rsidR="001B2926" w:rsidRPr="001B2926" w:rsidTr="00BE39D0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69.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Моющие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*3*997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26" w:rsidRPr="001B2926" w:rsidRDefault="001B2926" w:rsidP="00BE39D0">
            <w:pPr>
              <w:jc w:val="center"/>
              <w:rPr>
                <w:sz w:val="28"/>
                <w:szCs w:val="28"/>
              </w:rPr>
            </w:pPr>
            <w:r w:rsidRPr="001B2926">
              <w:rPr>
                <w:sz w:val="28"/>
                <w:szCs w:val="28"/>
              </w:rPr>
              <w:t>0,02393</w:t>
            </w:r>
          </w:p>
        </w:tc>
      </w:tr>
    </w:tbl>
    <w:p w:rsidR="001B2926" w:rsidRPr="001B2926" w:rsidRDefault="001B2926" w:rsidP="001B2926">
      <w:pPr>
        <w:jc w:val="both"/>
        <w:rPr>
          <w:sz w:val="28"/>
          <w:szCs w:val="28"/>
        </w:rPr>
      </w:pPr>
    </w:p>
    <w:p w:rsidR="001B2926" w:rsidRPr="001B2926" w:rsidRDefault="001B2926" w:rsidP="001B2926">
      <w:pPr>
        <w:rPr>
          <w:sz w:val="28"/>
          <w:szCs w:val="28"/>
        </w:rPr>
      </w:pPr>
    </w:p>
    <w:p w:rsidR="001B2926" w:rsidRPr="001B2926" w:rsidRDefault="001B2926" w:rsidP="001B2926">
      <w:pPr>
        <w:jc w:val="center"/>
        <w:rPr>
          <w:rFonts w:eastAsia="Calibri"/>
          <w:sz w:val="28"/>
          <w:szCs w:val="28"/>
        </w:rPr>
      </w:pPr>
    </w:p>
    <w:p w:rsidR="001B2926" w:rsidRPr="001B2926" w:rsidRDefault="001B2926" w:rsidP="001B2926">
      <w:pPr>
        <w:ind w:left="5387"/>
        <w:jc w:val="both"/>
        <w:rPr>
          <w:sz w:val="28"/>
          <w:szCs w:val="28"/>
        </w:rPr>
      </w:pP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Верно:  </w:t>
      </w: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Управляющий делами</w:t>
      </w:r>
    </w:p>
    <w:p w:rsidR="001B2926" w:rsidRDefault="001B2926" w:rsidP="001B292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МО Аркадакского</w:t>
      </w:r>
    </w:p>
    <w:p w:rsidR="001B2926" w:rsidRPr="001B2926" w:rsidRDefault="001B2926" w:rsidP="00A02E45">
      <w:pPr>
        <w:rPr>
          <w:sz w:val="28"/>
          <w:szCs w:val="28"/>
        </w:rPr>
      </w:pPr>
      <w:r>
        <w:rPr>
          <w:b/>
          <w:sz w:val="28"/>
          <w:szCs w:val="28"/>
        </w:rPr>
        <w:t>муниципального района                                                               Д.И. Давыдов</w:t>
      </w:r>
      <w:bookmarkStart w:id="10" w:name="_GoBack"/>
      <w:bookmarkEnd w:id="10"/>
    </w:p>
    <w:sectPr w:rsidR="001B2926" w:rsidRPr="001B2926" w:rsidSect="001B2926">
      <w:footerReference w:type="default" r:id="rId10"/>
      <w:pgSz w:w="11906" w:h="16838" w:code="9"/>
      <w:pgMar w:top="1134" w:right="567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76" w:rsidRDefault="00E51276" w:rsidP="002D0F79">
      <w:r>
        <w:separator/>
      </w:r>
    </w:p>
  </w:endnote>
  <w:endnote w:type="continuationSeparator" w:id="0">
    <w:p w:rsidR="00E51276" w:rsidRDefault="00E51276" w:rsidP="002D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382689"/>
      <w:docPartObj>
        <w:docPartGallery w:val="Page Numbers (Bottom of Page)"/>
        <w:docPartUnique/>
      </w:docPartObj>
    </w:sdtPr>
    <w:sdtEndPr/>
    <w:sdtContent>
      <w:p w:rsidR="00A23A1F" w:rsidRDefault="00E51276" w:rsidP="000035B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E4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23A1F" w:rsidRDefault="00A23A1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76" w:rsidRDefault="00E51276" w:rsidP="002D0F79">
      <w:r>
        <w:separator/>
      </w:r>
    </w:p>
  </w:footnote>
  <w:footnote w:type="continuationSeparator" w:id="0">
    <w:p w:rsidR="00E51276" w:rsidRDefault="00E51276" w:rsidP="002D0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26" w:rsidRDefault="00FE43E0" w:rsidP="00511FC1">
    <w:pPr>
      <w:pStyle w:val="a9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1B2926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1B2926">
      <w:rPr>
        <w:rStyle w:val="af4"/>
        <w:noProof/>
      </w:rPr>
      <w:t>1</w:t>
    </w:r>
    <w:r>
      <w:rPr>
        <w:rStyle w:val="af4"/>
      </w:rPr>
      <w:fldChar w:fldCharType="end"/>
    </w:r>
  </w:p>
  <w:p w:rsidR="001B2926" w:rsidRDefault="001B2926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CB71D5"/>
    <w:multiLevelType w:val="hybridMultilevel"/>
    <w:tmpl w:val="B1742AB0"/>
    <w:lvl w:ilvl="0" w:tplc="BBA671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4E67E3"/>
    <w:multiLevelType w:val="hybridMultilevel"/>
    <w:tmpl w:val="C1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3E324F"/>
    <w:multiLevelType w:val="hybridMultilevel"/>
    <w:tmpl w:val="E318AB5C"/>
    <w:lvl w:ilvl="0" w:tplc="89A29D6E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36FF1C52"/>
    <w:multiLevelType w:val="hybridMultilevel"/>
    <w:tmpl w:val="FD949DFA"/>
    <w:lvl w:ilvl="0" w:tplc="F42E087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2D6FD6"/>
    <w:multiLevelType w:val="hybridMultilevel"/>
    <w:tmpl w:val="AA24BEF6"/>
    <w:lvl w:ilvl="0" w:tplc="8DFC7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F3AF2"/>
    <w:multiLevelType w:val="hybridMultilevel"/>
    <w:tmpl w:val="0F14E3B4"/>
    <w:lvl w:ilvl="0" w:tplc="3D626A14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986149"/>
    <w:multiLevelType w:val="multilevel"/>
    <w:tmpl w:val="F38CC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E5D32"/>
    <w:multiLevelType w:val="hybridMultilevel"/>
    <w:tmpl w:val="C41AD67C"/>
    <w:lvl w:ilvl="0" w:tplc="6CECFA2A">
      <w:start w:val="1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626190"/>
    <w:multiLevelType w:val="hybridMultilevel"/>
    <w:tmpl w:val="09821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16840"/>
    <w:multiLevelType w:val="hybridMultilevel"/>
    <w:tmpl w:val="DF54227C"/>
    <w:lvl w:ilvl="0" w:tplc="4A7601C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D86D59"/>
    <w:multiLevelType w:val="multilevel"/>
    <w:tmpl w:val="45DEC4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35"/>
    <w:rsid w:val="000035BA"/>
    <w:rsid w:val="00010219"/>
    <w:rsid w:val="000123DE"/>
    <w:rsid w:val="000137A5"/>
    <w:rsid w:val="00024B05"/>
    <w:rsid w:val="00027B38"/>
    <w:rsid w:val="00034AA0"/>
    <w:rsid w:val="00043643"/>
    <w:rsid w:val="0004365D"/>
    <w:rsid w:val="00043F75"/>
    <w:rsid w:val="00045CAD"/>
    <w:rsid w:val="000609B7"/>
    <w:rsid w:val="0006184E"/>
    <w:rsid w:val="00062716"/>
    <w:rsid w:val="00094CE8"/>
    <w:rsid w:val="000A1BD4"/>
    <w:rsid w:val="000A28C7"/>
    <w:rsid w:val="000A50CE"/>
    <w:rsid w:val="000A6296"/>
    <w:rsid w:val="000B066D"/>
    <w:rsid w:val="000B4C49"/>
    <w:rsid w:val="000C3374"/>
    <w:rsid w:val="000C762E"/>
    <w:rsid w:val="000D3E70"/>
    <w:rsid w:val="000D63F9"/>
    <w:rsid w:val="000D778A"/>
    <w:rsid w:val="000E2366"/>
    <w:rsid w:val="000E63FD"/>
    <w:rsid w:val="000E7AEF"/>
    <w:rsid w:val="000F2D09"/>
    <w:rsid w:val="00101CFC"/>
    <w:rsid w:val="00104545"/>
    <w:rsid w:val="00104847"/>
    <w:rsid w:val="0011586D"/>
    <w:rsid w:val="0012110E"/>
    <w:rsid w:val="00125DC4"/>
    <w:rsid w:val="00136763"/>
    <w:rsid w:val="00141C2E"/>
    <w:rsid w:val="00142F5E"/>
    <w:rsid w:val="00160090"/>
    <w:rsid w:val="00160CD7"/>
    <w:rsid w:val="00161F4A"/>
    <w:rsid w:val="001744C8"/>
    <w:rsid w:val="00186070"/>
    <w:rsid w:val="00187298"/>
    <w:rsid w:val="00190001"/>
    <w:rsid w:val="001A292D"/>
    <w:rsid w:val="001B0B90"/>
    <w:rsid w:val="001B2926"/>
    <w:rsid w:val="001B5A49"/>
    <w:rsid w:val="001B7087"/>
    <w:rsid w:val="001D0D4F"/>
    <w:rsid w:val="001D2FA8"/>
    <w:rsid w:val="001E55D8"/>
    <w:rsid w:val="001E7AC7"/>
    <w:rsid w:val="00202C64"/>
    <w:rsid w:val="00206F09"/>
    <w:rsid w:val="00220E4B"/>
    <w:rsid w:val="00231496"/>
    <w:rsid w:val="00231DF3"/>
    <w:rsid w:val="00245FDC"/>
    <w:rsid w:val="002506CE"/>
    <w:rsid w:val="002553B4"/>
    <w:rsid w:val="002667DE"/>
    <w:rsid w:val="002761EB"/>
    <w:rsid w:val="00276A0F"/>
    <w:rsid w:val="00276FDF"/>
    <w:rsid w:val="00277BDA"/>
    <w:rsid w:val="002852DD"/>
    <w:rsid w:val="00287633"/>
    <w:rsid w:val="002909A1"/>
    <w:rsid w:val="00292BBE"/>
    <w:rsid w:val="002A7815"/>
    <w:rsid w:val="002B101B"/>
    <w:rsid w:val="002B2C09"/>
    <w:rsid w:val="002B570D"/>
    <w:rsid w:val="002C1C62"/>
    <w:rsid w:val="002C2AD2"/>
    <w:rsid w:val="002C6324"/>
    <w:rsid w:val="002D07E3"/>
    <w:rsid w:val="002D0F79"/>
    <w:rsid w:val="002D1F00"/>
    <w:rsid w:val="002D3BBA"/>
    <w:rsid w:val="002D49AF"/>
    <w:rsid w:val="002E06CA"/>
    <w:rsid w:val="002E0AD3"/>
    <w:rsid w:val="002E316A"/>
    <w:rsid w:val="0030026F"/>
    <w:rsid w:val="00300CB0"/>
    <w:rsid w:val="003013F2"/>
    <w:rsid w:val="00304210"/>
    <w:rsid w:val="003042B6"/>
    <w:rsid w:val="00306026"/>
    <w:rsid w:val="00317540"/>
    <w:rsid w:val="0032515A"/>
    <w:rsid w:val="00326329"/>
    <w:rsid w:val="00326761"/>
    <w:rsid w:val="00336D78"/>
    <w:rsid w:val="00350676"/>
    <w:rsid w:val="00356596"/>
    <w:rsid w:val="00360E77"/>
    <w:rsid w:val="0036140D"/>
    <w:rsid w:val="00367C15"/>
    <w:rsid w:val="00372989"/>
    <w:rsid w:val="00377BD0"/>
    <w:rsid w:val="00395E92"/>
    <w:rsid w:val="003A0B09"/>
    <w:rsid w:val="003A2917"/>
    <w:rsid w:val="003A7E82"/>
    <w:rsid w:val="003B0272"/>
    <w:rsid w:val="003B0A38"/>
    <w:rsid w:val="003B0ED5"/>
    <w:rsid w:val="003C2CA8"/>
    <w:rsid w:val="003C38A1"/>
    <w:rsid w:val="003D3671"/>
    <w:rsid w:val="003D7FD9"/>
    <w:rsid w:val="003F50CD"/>
    <w:rsid w:val="003F7F4E"/>
    <w:rsid w:val="00401996"/>
    <w:rsid w:val="004040BC"/>
    <w:rsid w:val="004051F4"/>
    <w:rsid w:val="00411B13"/>
    <w:rsid w:val="004120BE"/>
    <w:rsid w:val="004169C9"/>
    <w:rsid w:val="0042075C"/>
    <w:rsid w:val="0042137F"/>
    <w:rsid w:val="00423BFA"/>
    <w:rsid w:val="00445ECE"/>
    <w:rsid w:val="004474C9"/>
    <w:rsid w:val="00456107"/>
    <w:rsid w:val="00470D1E"/>
    <w:rsid w:val="00470F21"/>
    <w:rsid w:val="00471B15"/>
    <w:rsid w:val="00472651"/>
    <w:rsid w:val="00475EF4"/>
    <w:rsid w:val="00476091"/>
    <w:rsid w:val="004A210C"/>
    <w:rsid w:val="004A2911"/>
    <w:rsid w:val="004A32D9"/>
    <w:rsid w:val="004B47E9"/>
    <w:rsid w:val="004B6E83"/>
    <w:rsid w:val="004D5297"/>
    <w:rsid w:val="004D5F2E"/>
    <w:rsid w:val="004E1EFF"/>
    <w:rsid w:val="004E2F0A"/>
    <w:rsid w:val="0050059B"/>
    <w:rsid w:val="005031FB"/>
    <w:rsid w:val="0052052F"/>
    <w:rsid w:val="00523832"/>
    <w:rsid w:val="00526EB0"/>
    <w:rsid w:val="00527908"/>
    <w:rsid w:val="00530542"/>
    <w:rsid w:val="005325DE"/>
    <w:rsid w:val="005327D9"/>
    <w:rsid w:val="00537379"/>
    <w:rsid w:val="00542506"/>
    <w:rsid w:val="00550BFE"/>
    <w:rsid w:val="005517B3"/>
    <w:rsid w:val="00552D64"/>
    <w:rsid w:val="00571A50"/>
    <w:rsid w:val="00583158"/>
    <w:rsid w:val="00591E77"/>
    <w:rsid w:val="005A0F98"/>
    <w:rsid w:val="005A1C54"/>
    <w:rsid w:val="005B5DA7"/>
    <w:rsid w:val="005B7A5B"/>
    <w:rsid w:val="005D7CED"/>
    <w:rsid w:val="005F708F"/>
    <w:rsid w:val="005F74E8"/>
    <w:rsid w:val="00600E5E"/>
    <w:rsid w:val="00601071"/>
    <w:rsid w:val="00602AD7"/>
    <w:rsid w:val="00607781"/>
    <w:rsid w:val="00611A67"/>
    <w:rsid w:val="006160FF"/>
    <w:rsid w:val="00621CBA"/>
    <w:rsid w:val="006238AA"/>
    <w:rsid w:val="006275EB"/>
    <w:rsid w:val="0063519D"/>
    <w:rsid w:val="0063699B"/>
    <w:rsid w:val="00637449"/>
    <w:rsid w:val="006374D5"/>
    <w:rsid w:val="00643B44"/>
    <w:rsid w:val="006541EE"/>
    <w:rsid w:val="00661D1B"/>
    <w:rsid w:val="00661E9B"/>
    <w:rsid w:val="00670177"/>
    <w:rsid w:val="006703F9"/>
    <w:rsid w:val="00675329"/>
    <w:rsid w:val="00682731"/>
    <w:rsid w:val="00683ACF"/>
    <w:rsid w:val="0068459D"/>
    <w:rsid w:val="006912DD"/>
    <w:rsid w:val="0069210F"/>
    <w:rsid w:val="006A0826"/>
    <w:rsid w:val="006A0C17"/>
    <w:rsid w:val="006A4492"/>
    <w:rsid w:val="006A5353"/>
    <w:rsid w:val="006B6A8A"/>
    <w:rsid w:val="006E089F"/>
    <w:rsid w:val="006F11A2"/>
    <w:rsid w:val="00705A73"/>
    <w:rsid w:val="00730F35"/>
    <w:rsid w:val="00732ED8"/>
    <w:rsid w:val="007374AC"/>
    <w:rsid w:val="00741E4E"/>
    <w:rsid w:val="0075464D"/>
    <w:rsid w:val="0075566A"/>
    <w:rsid w:val="00757E46"/>
    <w:rsid w:val="00760F25"/>
    <w:rsid w:val="00766B5B"/>
    <w:rsid w:val="00767245"/>
    <w:rsid w:val="0077080F"/>
    <w:rsid w:val="00776B30"/>
    <w:rsid w:val="00797030"/>
    <w:rsid w:val="007A379A"/>
    <w:rsid w:val="007B100B"/>
    <w:rsid w:val="007D1788"/>
    <w:rsid w:val="007D31C7"/>
    <w:rsid w:val="007D5DF0"/>
    <w:rsid w:val="007D61A0"/>
    <w:rsid w:val="007E3005"/>
    <w:rsid w:val="007E3B35"/>
    <w:rsid w:val="007E452D"/>
    <w:rsid w:val="007E7F58"/>
    <w:rsid w:val="00804195"/>
    <w:rsid w:val="008173D4"/>
    <w:rsid w:val="00817500"/>
    <w:rsid w:val="00824BFE"/>
    <w:rsid w:val="00826B8A"/>
    <w:rsid w:val="00831FAE"/>
    <w:rsid w:val="00834B19"/>
    <w:rsid w:val="008425A2"/>
    <w:rsid w:val="0084575B"/>
    <w:rsid w:val="008709FE"/>
    <w:rsid w:val="00874958"/>
    <w:rsid w:val="00876CD5"/>
    <w:rsid w:val="00882083"/>
    <w:rsid w:val="00884B67"/>
    <w:rsid w:val="00886460"/>
    <w:rsid w:val="008A37C9"/>
    <w:rsid w:val="008D169B"/>
    <w:rsid w:val="008E6B0A"/>
    <w:rsid w:val="008F293A"/>
    <w:rsid w:val="008F6EA2"/>
    <w:rsid w:val="008F779F"/>
    <w:rsid w:val="00900312"/>
    <w:rsid w:val="0090061C"/>
    <w:rsid w:val="00900859"/>
    <w:rsid w:val="0090629A"/>
    <w:rsid w:val="0092455E"/>
    <w:rsid w:val="00924A71"/>
    <w:rsid w:val="009259B0"/>
    <w:rsid w:val="009318C8"/>
    <w:rsid w:val="0093469D"/>
    <w:rsid w:val="009436DC"/>
    <w:rsid w:val="00944E83"/>
    <w:rsid w:val="00956332"/>
    <w:rsid w:val="009659D6"/>
    <w:rsid w:val="009662CD"/>
    <w:rsid w:val="009752FD"/>
    <w:rsid w:val="00980D25"/>
    <w:rsid w:val="00981F77"/>
    <w:rsid w:val="00982E1F"/>
    <w:rsid w:val="009B0749"/>
    <w:rsid w:val="009B0C34"/>
    <w:rsid w:val="009B0F95"/>
    <w:rsid w:val="009B16FA"/>
    <w:rsid w:val="009B26A1"/>
    <w:rsid w:val="009B282E"/>
    <w:rsid w:val="009B2904"/>
    <w:rsid w:val="009B7E2B"/>
    <w:rsid w:val="009C5876"/>
    <w:rsid w:val="009E645E"/>
    <w:rsid w:val="009E6E7C"/>
    <w:rsid w:val="009F57E4"/>
    <w:rsid w:val="00A02E45"/>
    <w:rsid w:val="00A05274"/>
    <w:rsid w:val="00A11216"/>
    <w:rsid w:val="00A11B82"/>
    <w:rsid w:val="00A1343D"/>
    <w:rsid w:val="00A2022A"/>
    <w:rsid w:val="00A204E7"/>
    <w:rsid w:val="00A23050"/>
    <w:rsid w:val="00A23135"/>
    <w:rsid w:val="00A23A1F"/>
    <w:rsid w:val="00A24211"/>
    <w:rsid w:val="00A31B43"/>
    <w:rsid w:val="00A3352F"/>
    <w:rsid w:val="00A33BD2"/>
    <w:rsid w:val="00A40AD4"/>
    <w:rsid w:val="00A45C98"/>
    <w:rsid w:val="00A46DC6"/>
    <w:rsid w:val="00A54F55"/>
    <w:rsid w:val="00A57868"/>
    <w:rsid w:val="00A64315"/>
    <w:rsid w:val="00A7131E"/>
    <w:rsid w:val="00A7396E"/>
    <w:rsid w:val="00A84290"/>
    <w:rsid w:val="00A90D2E"/>
    <w:rsid w:val="00A93E4E"/>
    <w:rsid w:val="00AA1104"/>
    <w:rsid w:val="00AA1A25"/>
    <w:rsid w:val="00AA3116"/>
    <w:rsid w:val="00AA6ED9"/>
    <w:rsid w:val="00AB1E12"/>
    <w:rsid w:val="00AB49E1"/>
    <w:rsid w:val="00AC00E5"/>
    <w:rsid w:val="00AC296C"/>
    <w:rsid w:val="00AC7046"/>
    <w:rsid w:val="00AC7CD6"/>
    <w:rsid w:val="00AD4338"/>
    <w:rsid w:val="00AD7F0F"/>
    <w:rsid w:val="00AE00C7"/>
    <w:rsid w:val="00AE0402"/>
    <w:rsid w:val="00AE6A35"/>
    <w:rsid w:val="00B01DB0"/>
    <w:rsid w:val="00B12886"/>
    <w:rsid w:val="00B1409B"/>
    <w:rsid w:val="00B16CFC"/>
    <w:rsid w:val="00B33B5F"/>
    <w:rsid w:val="00B476D6"/>
    <w:rsid w:val="00B5158E"/>
    <w:rsid w:val="00B53BEB"/>
    <w:rsid w:val="00B577D5"/>
    <w:rsid w:val="00B62CFD"/>
    <w:rsid w:val="00B71C7F"/>
    <w:rsid w:val="00B730B8"/>
    <w:rsid w:val="00B84F7D"/>
    <w:rsid w:val="00B94DE0"/>
    <w:rsid w:val="00BA0312"/>
    <w:rsid w:val="00BA359A"/>
    <w:rsid w:val="00BB341A"/>
    <w:rsid w:val="00BB4765"/>
    <w:rsid w:val="00BB5DA3"/>
    <w:rsid w:val="00BB6030"/>
    <w:rsid w:val="00BC6CB3"/>
    <w:rsid w:val="00BD2B21"/>
    <w:rsid w:val="00BE0477"/>
    <w:rsid w:val="00BF2EFB"/>
    <w:rsid w:val="00C05456"/>
    <w:rsid w:val="00C12694"/>
    <w:rsid w:val="00C138DB"/>
    <w:rsid w:val="00C3378F"/>
    <w:rsid w:val="00C5044F"/>
    <w:rsid w:val="00C55F3E"/>
    <w:rsid w:val="00C63BBF"/>
    <w:rsid w:val="00C66E58"/>
    <w:rsid w:val="00C8726B"/>
    <w:rsid w:val="00C9506B"/>
    <w:rsid w:val="00CA18DE"/>
    <w:rsid w:val="00CA2ED8"/>
    <w:rsid w:val="00CD1DFA"/>
    <w:rsid w:val="00CD4936"/>
    <w:rsid w:val="00CD7615"/>
    <w:rsid w:val="00CF07C2"/>
    <w:rsid w:val="00CF40A8"/>
    <w:rsid w:val="00CF6862"/>
    <w:rsid w:val="00D03312"/>
    <w:rsid w:val="00D13C91"/>
    <w:rsid w:val="00D21F31"/>
    <w:rsid w:val="00D269E7"/>
    <w:rsid w:val="00D35D91"/>
    <w:rsid w:val="00D4211F"/>
    <w:rsid w:val="00D432F3"/>
    <w:rsid w:val="00D5041F"/>
    <w:rsid w:val="00D548A3"/>
    <w:rsid w:val="00D61AC8"/>
    <w:rsid w:val="00D628C4"/>
    <w:rsid w:val="00D70514"/>
    <w:rsid w:val="00D90FE0"/>
    <w:rsid w:val="00D912E7"/>
    <w:rsid w:val="00DA1CFB"/>
    <w:rsid w:val="00DB0D5F"/>
    <w:rsid w:val="00DD020E"/>
    <w:rsid w:val="00DD1558"/>
    <w:rsid w:val="00DD18A9"/>
    <w:rsid w:val="00DD77E9"/>
    <w:rsid w:val="00DD78C6"/>
    <w:rsid w:val="00DE5346"/>
    <w:rsid w:val="00DF525A"/>
    <w:rsid w:val="00DF7F72"/>
    <w:rsid w:val="00E0127C"/>
    <w:rsid w:val="00E01D98"/>
    <w:rsid w:val="00E02326"/>
    <w:rsid w:val="00E05A65"/>
    <w:rsid w:val="00E11501"/>
    <w:rsid w:val="00E13639"/>
    <w:rsid w:val="00E15FC7"/>
    <w:rsid w:val="00E20DFB"/>
    <w:rsid w:val="00E26D28"/>
    <w:rsid w:val="00E27E73"/>
    <w:rsid w:val="00E30BFC"/>
    <w:rsid w:val="00E317DA"/>
    <w:rsid w:val="00E4175F"/>
    <w:rsid w:val="00E504CB"/>
    <w:rsid w:val="00E511F4"/>
    <w:rsid w:val="00E51276"/>
    <w:rsid w:val="00E529C8"/>
    <w:rsid w:val="00E52C74"/>
    <w:rsid w:val="00E5577B"/>
    <w:rsid w:val="00E56CD8"/>
    <w:rsid w:val="00E56F05"/>
    <w:rsid w:val="00E6314A"/>
    <w:rsid w:val="00E756FA"/>
    <w:rsid w:val="00E75925"/>
    <w:rsid w:val="00E8495C"/>
    <w:rsid w:val="00E87A0D"/>
    <w:rsid w:val="00EB1D2C"/>
    <w:rsid w:val="00EB2E5E"/>
    <w:rsid w:val="00EB2F60"/>
    <w:rsid w:val="00EB35B9"/>
    <w:rsid w:val="00EB57F0"/>
    <w:rsid w:val="00EB7E47"/>
    <w:rsid w:val="00EC26E3"/>
    <w:rsid w:val="00EC6664"/>
    <w:rsid w:val="00EC7EF3"/>
    <w:rsid w:val="00EE0684"/>
    <w:rsid w:val="00EE2002"/>
    <w:rsid w:val="00EE227B"/>
    <w:rsid w:val="00EF1CE0"/>
    <w:rsid w:val="00F029C3"/>
    <w:rsid w:val="00F05DD7"/>
    <w:rsid w:val="00F06903"/>
    <w:rsid w:val="00F14CD3"/>
    <w:rsid w:val="00F2099F"/>
    <w:rsid w:val="00F22DCC"/>
    <w:rsid w:val="00F44D97"/>
    <w:rsid w:val="00F61E00"/>
    <w:rsid w:val="00F65AD3"/>
    <w:rsid w:val="00F660B0"/>
    <w:rsid w:val="00F673FA"/>
    <w:rsid w:val="00F73B22"/>
    <w:rsid w:val="00F76391"/>
    <w:rsid w:val="00F813FF"/>
    <w:rsid w:val="00F83915"/>
    <w:rsid w:val="00F863C4"/>
    <w:rsid w:val="00F87DA4"/>
    <w:rsid w:val="00F91084"/>
    <w:rsid w:val="00FA06F1"/>
    <w:rsid w:val="00FA24BA"/>
    <w:rsid w:val="00FA5238"/>
    <w:rsid w:val="00FC13DF"/>
    <w:rsid w:val="00FE37D9"/>
    <w:rsid w:val="00FE43E0"/>
    <w:rsid w:val="00FE50F7"/>
    <w:rsid w:val="00FE5ECF"/>
    <w:rsid w:val="00FF21BD"/>
    <w:rsid w:val="00FF527C"/>
    <w:rsid w:val="00FF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35"/>
  </w:style>
  <w:style w:type="paragraph" w:styleId="3">
    <w:name w:val="heading 3"/>
    <w:basedOn w:val="a"/>
    <w:next w:val="a"/>
    <w:link w:val="30"/>
    <w:qFormat/>
    <w:rsid w:val="00730F3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9F57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F57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0F35"/>
    <w:rPr>
      <w:rFonts w:ascii="Courier New" w:hAnsi="Courier New"/>
    </w:rPr>
  </w:style>
  <w:style w:type="character" w:customStyle="1" w:styleId="30">
    <w:name w:val="Заголовок 3 Знак"/>
    <w:link w:val="3"/>
    <w:rsid w:val="005031FB"/>
    <w:rPr>
      <w:b/>
      <w:sz w:val="28"/>
    </w:rPr>
  </w:style>
  <w:style w:type="paragraph" w:styleId="a5">
    <w:name w:val="Normal (Web)"/>
    <w:basedOn w:val="a"/>
    <w:uiPriority w:val="99"/>
    <w:unhideWhenUsed/>
    <w:rsid w:val="005031FB"/>
    <w:pPr>
      <w:spacing w:before="120" w:after="120"/>
    </w:pPr>
    <w:rPr>
      <w:sz w:val="24"/>
      <w:szCs w:val="24"/>
    </w:rPr>
  </w:style>
  <w:style w:type="paragraph" w:styleId="a6">
    <w:name w:val="Body Text"/>
    <w:basedOn w:val="a"/>
    <w:link w:val="a7"/>
    <w:unhideWhenUsed/>
    <w:rsid w:val="005031FB"/>
    <w:rPr>
      <w:sz w:val="24"/>
    </w:rPr>
  </w:style>
  <w:style w:type="character" w:customStyle="1" w:styleId="a7">
    <w:name w:val="Основной текст Знак"/>
    <w:link w:val="a6"/>
    <w:rsid w:val="005031FB"/>
    <w:rPr>
      <w:sz w:val="24"/>
    </w:rPr>
  </w:style>
  <w:style w:type="character" w:customStyle="1" w:styleId="a4">
    <w:name w:val="Текст Знак"/>
    <w:link w:val="a3"/>
    <w:rsid w:val="005031FB"/>
    <w:rPr>
      <w:rFonts w:ascii="Courier New" w:hAnsi="Courier New"/>
    </w:rPr>
  </w:style>
  <w:style w:type="paragraph" w:customStyle="1" w:styleId="MinorHeading">
    <w:name w:val="Minor Heading"/>
    <w:next w:val="a"/>
    <w:rsid w:val="005031FB"/>
    <w:pPr>
      <w:keepNext/>
      <w:keepLines/>
      <w:widowControl w:val="0"/>
      <w:spacing w:before="144" w:after="144" w:line="264" w:lineRule="atLeast"/>
      <w:jc w:val="center"/>
    </w:pPr>
    <w:rPr>
      <w:rFonts w:ascii="TimesDL" w:hAnsi="TimesDL"/>
      <w:b/>
      <w:sz w:val="24"/>
      <w:lang w:val="en-US"/>
    </w:rPr>
  </w:style>
  <w:style w:type="paragraph" w:customStyle="1" w:styleId="ConsPlusNormal">
    <w:name w:val="ConsPlusNormal"/>
    <w:rsid w:val="005031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UBHEADR">
    <w:name w:val="SUBHEAD_R"/>
    <w:rsid w:val="005031FB"/>
    <w:pPr>
      <w:widowControl w:val="0"/>
      <w:spacing w:line="220" w:lineRule="atLeast"/>
      <w:ind w:left="4535"/>
    </w:pPr>
    <w:rPr>
      <w:rFonts w:ascii="TimesDL" w:hAnsi="TimesDL"/>
    </w:rPr>
  </w:style>
  <w:style w:type="paragraph" w:customStyle="1" w:styleId="ConsPlusNonformat">
    <w:name w:val="ConsPlusNonformat"/>
    <w:rsid w:val="005031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9F57E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F57E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No Spacing"/>
    <w:uiPriority w:val="99"/>
    <w:qFormat/>
    <w:rsid w:val="00AA1A25"/>
  </w:style>
  <w:style w:type="paragraph" w:styleId="a9">
    <w:name w:val="header"/>
    <w:basedOn w:val="a"/>
    <w:link w:val="aa"/>
    <w:rsid w:val="002D0F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D0F79"/>
  </w:style>
  <w:style w:type="paragraph" w:styleId="ab">
    <w:name w:val="footer"/>
    <w:basedOn w:val="a"/>
    <w:link w:val="ac"/>
    <w:rsid w:val="002D0F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D0F79"/>
  </w:style>
  <w:style w:type="paragraph" w:styleId="ad">
    <w:name w:val="Balloon Text"/>
    <w:basedOn w:val="a"/>
    <w:link w:val="ae"/>
    <w:rsid w:val="00E01D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1D98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4B19"/>
    <w:pPr>
      <w:ind w:left="720"/>
      <w:contextualSpacing/>
    </w:pPr>
  </w:style>
  <w:style w:type="character" w:styleId="af0">
    <w:name w:val="Hyperlink"/>
    <w:basedOn w:val="a0"/>
    <w:rsid w:val="00643B44"/>
    <w:rPr>
      <w:color w:val="0000FF" w:themeColor="hyperlink"/>
      <w:u w:val="single"/>
    </w:rPr>
  </w:style>
  <w:style w:type="paragraph" w:styleId="af1">
    <w:name w:val="Body Text Indent"/>
    <w:basedOn w:val="a"/>
    <w:link w:val="af2"/>
    <w:rsid w:val="007D5DF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D5DF0"/>
  </w:style>
  <w:style w:type="table" w:styleId="af3">
    <w:name w:val="Table Grid"/>
    <w:basedOn w:val="a1"/>
    <w:uiPriority w:val="59"/>
    <w:rsid w:val="00E557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9B282E"/>
  </w:style>
  <w:style w:type="character" w:customStyle="1" w:styleId="2">
    <w:name w:val="Основной текст (2)_"/>
    <w:link w:val="20"/>
    <w:locked/>
    <w:rsid w:val="009B282E"/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82E"/>
    <w:pPr>
      <w:widowControl w:val="0"/>
      <w:shd w:val="clear" w:color="auto" w:fill="FFFFFF"/>
      <w:spacing w:before="60" w:line="523" w:lineRule="exact"/>
      <w:jc w:val="center"/>
    </w:pPr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ConsPlusTitle">
    <w:name w:val="ConsPlusTitle"/>
    <w:rsid w:val="001B29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Без интервала1"/>
    <w:rsid w:val="001B2926"/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1B2926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0"/>
    <w:uiPriority w:val="22"/>
    <w:qFormat/>
    <w:rsid w:val="001B2926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1B2926"/>
  </w:style>
  <w:style w:type="table" w:customStyle="1" w:styleId="11">
    <w:name w:val="Сетка таблицы1"/>
    <w:basedOn w:val="a1"/>
    <w:next w:val="af3"/>
    <w:uiPriority w:val="59"/>
    <w:rsid w:val="001B292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rsid w:val="001B2926"/>
    <w:rPr>
      <w:sz w:val="16"/>
      <w:szCs w:val="16"/>
    </w:rPr>
  </w:style>
  <w:style w:type="paragraph" w:styleId="af7">
    <w:name w:val="annotation text"/>
    <w:basedOn w:val="a"/>
    <w:link w:val="af8"/>
    <w:rsid w:val="001B2926"/>
  </w:style>
  <w:style w:type="character" w:customStyle="1" w:styleId="af8">
    <w:name w:val="Текст примечания Знак"/>
    <w:basedOn w:val="a0"/>
    <w:link w:val="af7"/>
    <w:rsid w:val="001B2926"/>
  </w:style>
  <w:style w:type="paragraph" w:styleId="af9">
    <w:name w:val="annotation subject"/>
    <w:basedOn w:val="af7"/>
    <w:next w:val="af7"/>
    <w:link w:val="afa"/>
    <w:rsid w:val="001B2926"/>
    <w:rPr>
      <w:b/>
      <w:bCs/>
    </w:rPr>
  </w:style>
  <w:style w:type="character" w:customStyle="1" w:styleId="afa">
    <w:name w:val="Тема примечания Знак"/>
    <w:basedOn w:val="af8"/>
    <w:link w:val="af9"/>
    <w:rsid w:val="001B2926"/>
    <w:rPr>
      <w:b/>
      <w:bCs/>
    </w:rPr>
  </w:style>
  <w:style w:type="character" w:customStyle="1" w:styleId="FontStyle62">
    <w:name w:val="Font Style62"/>
    <w:qFormat/>
    <w:rsid w:val="001B292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qFormat/>
    <w:rsid w:val="001B292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rsid w:val="001B2926"/>
    <w:pPr>
      <w:widowControl w:val="0"/>
    </w:pPr>
    <w:rPr>
      <w:color w:val="00000A"/>
      <w:sz w:val="24"/>
      <w:szCs w:val="24"/>
    </w:rPr>
  </w:style>
  <w:style w:type="paragraph" w:customStyle="1" w:styleId="Style7">
    <w:name w:val="Style7"/>
    <w:basedOn w:val="a"/>
    <w:qFormat/>
    <w:rsid w:val="001B2926"/>
    <w:pPr>
      <w:widowControl w:val="0"/>
      <w:jc w:val="center"/>
    </w:pPr>
    <w:rPr>
      <w:color w:val="00000A"/>
      <w:sz w:val="24"/>
      <w:szCs w:val="24"/>
    </w:rPr>
  </w:style>
  <w:style w:type="table" w:customStyle="1" w:styleId="21">
    <w:name w:val="Сетка таблицы2"/>
    <w:basedOn w:val="a1"/>
    <w:next w:val="af3"/>
    <w:uiPriority w:val="59"/>
    <w:rsid w:val="001B292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andara">
    <w:name w:val="Основной текст (2) + Candara"/>
    <w:aliases w:val="10 pt,Интервал 1 pt"/>
    <w:basedOn w:val="2"/>
    <w:rsid w:val="001B2926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1B2926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210">
    <w:name w:val="Основной текст (2) + 10"/>
    <w:aliases w:val="5 pt,Курсив,Интервал 0 pt"/>
    <w:basedOn w:val="2"/>
    <w:rsid w:val="001B29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35"/>
  </w:style>
  <w:style w:type="paragraph" w:styleId="3">
    <w:name w:val="heading 3"/>
    <w:basedOn w:val="a"/>
    <w:next w:val="a"/>
    <w:link w:val="30"/>
    <w:qFormat/>
    <w:rsid w:val="00730F3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9F57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F57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0F35"/>
    <w:rPr>
      <w:rFonts w:ascii="Courier New" w:hAnsi="Courier New"/>
    </w:rPr>
  </w:style>
  <w:style w:type="character" w:customStyle="1" w:styleId="30">
    <w:name w:val="Заголовок 3 Знак"/>
    <w:link w:val="3"/>
    <w:rsid w:val="005031FB"/>
    <w:rPr>
      <w:b/>
      <w:sz w:val="28"/>
    </w:rPr>
  </w:style>
  <w:style w:type="paragraph" w:styleId="a5">
    <w:name w:val="Normal (Web)"/>
    <w:basedOn w:val="a"/>
    <w:uiPriority w:val="99"/>
    <w:unhideWhenUsed/>
    <w:rsid w:val="005031FB"/>
    <w:pPr>
      <w:spacing w:before="120" w:after="120"/>
    </w:pPr>
    <w:rPr>
      <w:sz w:val="24"/>
      <w:szCs w:val="24"/>
    </w:rPr>
  </w:style>
  <w:style w:type="paragraph" w:styleId="a6">
    <w:name w:val="Body Text"/>
    <w:basedOn w:val="a"/>
    <w:link w:val="a7"/>
    <w:unhideWhenUsed/>
    <w:rsid w:val="005031FB"/>
    <w:rPr>
      <w:sz w:val="24"/>
    </w:rPr>
  </w:style>
  <w:style w:type="character" w:customStyle="1" w:styleId="a7">
    <w:name w:val="Основной текст Знак"/>
    <w:link w:val="a6"/>
    <w:rsid w:val="005031FB"/>
    <w:rPr>
      <w:sz w:val="24"/>
    </w:rPr>
  </w:style>
  <w:style w:type="character" w:customStyle="1" w:styleId="a4">
    <w:name w:val="Текст Знак"/>
    <w:link w:val="a3"/>
    <w:rsid w:val="005031FB"/>
    <w:rPr>
      <w:rFonts w:ascii="Courier New" w:hAnsi="Courier New"/>
    </w:rPr>
  </w:style>
  <w:style w:type="paragraph" w:customStyle="1" w:styleId="MinorHeading">
    <w:name w:val="Minor Heading"/>
    <w:next w:val="a"/>
    <w:rsid w:val="005031FB"/>
    <w:pPr>
      <w:keepNext/>
      <w:keepLines/>
      <w:widowControl w:val="0"/>
      <w:spacing w:before="144" w:after="144" w:line="264" w:lineRule="atLeast"/>
      <w:jc w:val="center"/>
    </w:pPr>
    <w:rPr>
      <w:rFonts w:ascii="TimesDL" w:hAnsi="TimesDL"/>
      <w:b/>
      <w:sz w:val="24"/>
      <w:lang w:val="en-US"/>
    </w:rPr>
  </w:style>
  <w:style w:type="paragraph" w:customStyle="1" w:styleId="ConsPlusNormal">
    <w:name w:val="ConsPlusNormal"/>
    <w:rsid w:val="005031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UBHEADR">
    <w:name w:val="SUBHEAD_R"/>
    <w:rsid w:val="005031FB"/>
    <w:pPr>
      <w:widowControl w:val="0"/>
      <w:spacing w:line="220" w:lineRule="atLeast"/>
      <w:ind w:left="4535"/>
    </w:pPr>
    <w:rPr>
      <w:rFonts w:ascii="TimesDL" w:hAnsi="TimesDL"/>
    </w:rPr>
  </w:style>
  <w:style w:type="paragraph" w:customStyle="1" w:styleId="ConsPlusNonformat">
    <w:name w:val="ConsPlusNonformat"/>
    <w:rsid w:val="005031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9F57E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F57E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No Spacing"/>
    <w:uiPriority w:val="99"/>
    <w:qFormat/>
    <w:rsid w:val="00AA1A25"/>
  </w:style>
  <w:style w:type="paragraph" w:styleId="a9">
    <w:name w:val="header"/>
    <w:basedOn w:val="a"/>
    <w:link w:val="aa"/>
    <w:rsid w:val="002D0F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D0F79"/>
  </w:style>
  <w:style w:type="paragraph" w:styleId="ab">
    <w:name w:val="footer"/>
    <w:basedOn w:val="a"/>
    <w:link w:val="ac"/>
    <w:rsid w:val="002D0F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D0F79"/>
  </w:style>
  <w:style w:type="paragraph" w:styleId="ad">
    <w:name w:val="Balloon Text"/>
    <w:basedOn w:val="a"/>
    <w:link w:val="ae"/>
    <w:rsid w:val="00E01D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1D98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4B19"/>
    <w:pPr>
      <w:ind w:left="720"/>
      <w:contextualSpacing/>
    </w:pPr>
  </w:style>
  <w:style w:type="character" w:styleId="af0">
    <w:name w:val="Hyperlink"/>
    <w:basedOn w:val="a0"/>
    <w:rsid w:val="00643B44"/>
    <w:rPr>
      <w:color w:val="0000FF" w:themeColor="hyperlink"/>
      <w:u w:val="single"/>
    </w:rPr>
  </w:style>
  <w:style w:type="paragraph" w:styleId="af1">
    <w:name w:val="Body Text Indent"/>
    <w:basedOn w:val="a"/>
    <w:link w:val="af2"/>
    <w:rsid w:val="007D5DF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D5DF0"/>
  </w:style>
  <w:style w:type="table" w:styleId="af3">
    <w:name w:val="Table Grid"/>
    <w:basedOn w:val="a1"/>
    <w:uiPriority w:val="59"/>
    <w:rsid w:val="00E557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9B282E"/>
  </w:style>
  <w:style w:type="character" w:customStyle="1" w:styleId="2">
    <w:name w:val="Основной текст (2)_"/>
    <w:link w:val="20"/>
    <w:locked/>
    <w:rsid w:val="009B282E"/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82E"/>
    <w:pPr>
      <w:widowControl w:val="0"/>
      <w:shd w:val="clear" w:color="auto" w:fill="FFFFFF"/>
      <w:spacing w:before="60" w:line="523" w:lineRule="exact"/>
      <w:jc w:val="center"/>
    </w:pPr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ConsPlusTitle">
    <w:name w:val="ConsPlusTitle"/>
    <w:rsid w:val="001B29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Без интервала1"/>
    <w:rsid w:val="001B2926"/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1B2926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0"/>
    <w:uiPriority w:val="22"/>
    <w:qFormat/>
    <w:rsid w:val="001B2926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1B2926"/>
  </w:style>
  <w:style w:type="table" w:customStyle="1" w:styleId="11">
    <w:name w:val="Сетка таблицы1"/>
    <w:basedOn w:val="a1"/>
    <w:next w:val="af3"/>
    <w:uiPriority w:val="59"/>
    <w:rsid w:val="001B292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rsid w:val="001B2926"/>
    <w:rPr>
      <w:sz w:val="16"/>
      <w:szCs w:val="16"/>
    </w:rPr>
  </w:style>
  <w:style w:type="paragraph" w:styleId="af7">
    <w:name w:val="annotation text"/>
    <w:basedOn w:val="a"/>
    <w:link w:val="af8"/>
    <w:rsid w:val="001B2926"/>
  </w:style>
  <w:style w:type="character" w:customStyle="1" w:styleId="af8">
    <w:name w:val="Текст примечания Знак"/>
    <w:basedOn w:val="a0"/>
    <w:link w:val="af7"/>
    <w:rsid w:val="001B2926"/>
  </w:style>
  <w:style w:type="paragraph" w:styleId="af9">
    <w:name w:val="annotation subject"/>
    <w:basedOn w:val="af7"/>
    <w:next w:val="af7"/>
    <w:link w:val="afa"/>
    <w:rsid w:val="001B2926"/>
    <w:rPr>
      <w:b/>
      <w:bCs/>
    </w:rPr>
  </w:style>
  <w:style w:type="character" w:customStyle="1" w:styleId="afa">
    <w:name w:val="Тема примечания Знак"/>
    <w:basedOn w:val="af8"/>
    <w:link w:val="af9"/>
    <w:rsid w:val="001B2926"/>
    <w:rPr>
      <w:b/>
      <w:bCs/>
    </w:rPr>
  </w:style>
  <w:style w:type="character" w:customStyle="1" w:styleId="FontStyle62">
    <w:name w:val="Font Style62"/>
    <w:qFormat/>
    <w:rsid w:val="001B292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qFormat/>
    <w:rsid w:val="001B292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rsid w:val="001B2926"/>
    <w:pPr>
      <w:widowControl w:val="0"/>
    </w:pPr>
    <w:rPr>
      <w:color w:val="00000A"/>
      <w:sz w:val="24"/>
      <w:szCs w:val="24"/>
    </w:rPr>
  </w:style>
  <w:style w:type="paragraph" w:customStyle="1" w:styleId="Style7">
    <w:name w:val="Style7"/>
    <w:basedOn w:val="a"/>
    <w:qFormat/>
    <w:rsid w:val="001B2926"/>
    <w:pPr>
      <w:widowControl w:val="0"/>
      <w:jc w:val="center"/>
    </w:pPr>
    <w:rPr>
      <w:color w:val="00000A"/>
      <w:sz w:val="24"/>
      <w:szCs w:val="24"/>
    </w:rPr>
  </w:style>
  <w:style w:type="table" w:customStyle="1" w:styleId="21">
    <w:name w:val="Сетка таблицы2"/>
    <w:basedOn w:val="a1"/>
    <w:next w:val="af3"/>
    <w:uiPriority w:val="59"/>
    <w:rsid w:val="001B292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andara">
    <w:name w:val="Основной текст (2) + Candara"/>
    <w:aliases w:val="10 pt,Интервал 1 pt"/>
    <w:basedOn w:val="2"/>
    <w:rsid w:val="001B2926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1B2926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210">
    <w:name w:val="Основной текст (2) + 10"/>
    <w:aliases w:val="5 pt,Курсив,Интервал 0 pt"/>
    <w:basedOn w:val="2"/>
    <w:rsid w:val="001B29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B2767-CBAD-4149-A44A-ACBD12EE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3051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2023-06-30T09:17:00Z</cp:lastPrinted>
  <dcterms:created xsi:type="dcterms:W3CDTF">2023-06-30T09:33:00Z</dcterms:created>
  <dcterms:modified xsi:type="dcterms:W3CDTF">2023-06-30T09:33:00Z</dcterms:modified>
</cp:coreProperties>
</file>